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49D35" w14:textId="77777777" w:rsidR="00986644" w:rsidRDefault="00986644" w:rsidP="009234F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86644">
        <w:rPr>
          <w:rFonts w:asciiTheme="majorEastAsia" w:eastAsiaTheme="majorEastAsia" w:hAnsiTheme="majorEastAsia" w:hint="eastAsia"/>
          <w:b/>
          <w:sz w:val="44"/>
          <w:szCs w:val="44"/>
        </w:rPr>
        <w:t>2018年</w:t>
      </w:r>
      <w:r w:rsidR="00CD216E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Pr="00986644">
        <w:rPr>
          <w:rFonts w:asciiTheme="majorEastAsia" w:eastAsiaTheme="majorEastAsia" w:hAnsiTheme="majorEastAsia"/>
          <w:b/>
          <w:sz w:val="44"/>
          <w:szCs w:val="44"/>
        </w:rPr>
        <w:t>资产专项核查指南</w:t>
      </w:r>
    </w:p>
    <w:p w14:paraId="30DFA8DC" w14:textId="77777777" w:rsidR="00784915" w:rsidRDefault="00784915" w:rsidP="009234F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0F5DD904" w14:textId="77777777" w:rsidR="009234F0" w:rsidRDefault="00437CBE" w:rsidP="00784915">
      <w:pPr>
        <w:spacing w:line="360" w:lineRule="auto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="00C72C45">
        <w:rPr>
          <w:rFonts w:ascii="仿宋_GB2312" w:eastAsia="仿宋_GB2312" w:hAnsi="Calibri" w:cs="Times New Roman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sz w:val="32"/>
          <w:szCs w:val="32"/>
        </w:rPr>
        <w:t>按照</w:t>
      </w:r>
      <w:r>
        <w:rPr>
          <w:rFonts w:ascii="仿宋_GB2312" w:eastAsia="仿宋_GB2312" w:hAnsi="Calibri" w:cs="Times New Roman"/>
          <w:sz w:val="32"/>
          <w:szCs w:val="32"/>
        </w:rPr>
        <w:t>学校要求，</w:t>
      </w:r>
      <w:r>
        <w:rPr>
          <w:rFonts w:ascii="仿宋_GB2312" w:eastAsia="仿宋_GB2312" w:hAnsi="Calibri" w:cs="Times New Roman" w:hint="eastAsia"/>
          <w:sz w:val="32"/>
          <w:szCs w:val="32"/>
        </w:rPr>
        <w:t>为</w:t>
      </w:r>
      <w:r>
        <w:rPr>
          <w:rFonts w:ascii="仿宋_GB2312" w:eastAsia="仿宋_GB2312" w:hAnsi="Calibri" w:cs="Times New Roman"/>
          <w:sz w:val="32"/>
          <w:szCs w:val="32"/>
        </w:rPr>
        <w:t>做好政府会计制度的实施工作，</w:t>
      </w:r>
      <w:r w:rsidR="00D03B31">
        <w:rPr>
          <w:rFonts w:ascii="仿宋_GB2312" w:eastAsia="仿宋_GB2312" w:hAnsi="Calibri" w:cs="Times New Roman" w:hint="eastAsia"/>
          <w:sz w:val="32"/>
          <w:szCs w:val="32"/>
        </w:rPr>
        <w:t>保障</w:t>
      </w:r>
      <w:r w:rsidR="00D03B31">
        <w:rPr>
          <w:rFonts w:ascii="仿宋_GB2312" w:eastAsia="仿宋_GB2312" w:hAnsi="Calibri" w:cs="Times New Roman"/>
          <w:sz w:val="32"/>
          <w:szCs w:val="32"/>
        </w:rPr>
        <w:t>各单位</w:t>
      </w:r>
      <w:r>
        <w:rPr>
          <w:rFonts w:ascii="仿宋_GB2312" w:eastAsia="仿宋_GB2312" w:hAnsi="Calibri" w:cs="Times New Roman" w:hint="eastAsia"/>
          <w:sz w:val="32"/>
          <w:szCs w:val="32"/>
        </w:rPr>
        <w:t>顺利</w:t>
      </w:r>
      <w:r w:rsidR="00D03B31">
        <w:rPr>
          <w:rFonts w:ascii="仿宋_GB2312" w:eastAsia="仿宋_GB2312" w:hAnsi="Calibri" w:cs="Times New Roman" w:hint="eastAsia"/>
          <w:sz w:val="32"/>
          <w:szCs w:val="32"/>
        </w:rPr>
        <w:t>开展</w:t>
      </w:r>
      <w:r w:rsidR="00CD216E">
        <w:rPr>
          <w:rFonts w:ascii="仿宋_GB2312" w:eastAsia="仿宋_GB2312" w:hAnsi="Calibri" w:cs="Times New Roman" w:hint="eastAsia"/>
          <w:sz w:val="32"/>
          <w:szCs w:val="32"/>
        </w:rPr>
        <w:t>2018年度</w:t>
      </w:r>
      <w:r>
        <w:rPr>
          <w:rFonts w:ascii="仿宋_GB2312" w:eastAsia="仿宋_GB2312" w:hAnsi="Calibri" w:cs="Times New Roman" w:hint="eastAsia"/>
          <w:sz w:val="32"/>
          <w:szCs w:val="32"/>
        </w:rPr>
        <w:t>资产</w:t>
      </w:r>
      <w:r>
        <w:rPr>
          <w:rFonts w:ascii="仿宋_GB2312" w:eastAsia="仿宋_GB2312" w:hAnsi="Calibri" w:cs="Times New Roman"/>
          <w:sz w:val="32"/>
          <w:szCs w:val="32"/>
        </w:rPr>
        <w:t>专项核查工作，</w:t>
      </w:r>
      <w:r w:rsidR="00CD216E">
        <w:rPr>
          <w:rFonts w:ascii="仿宋_GB2312" w:eastAsia="仿宋_GB2312" w:hAnsi="Calibri" w:cs="Times New Roman" w:hint="eastAsia"/>
          <w:sz w:val="32"/>
          <w:szCs w:val="32"/>
        </w:rPr>
        <w:t>特制订本指南</w:t>
      </w:r>
      <w:r w:rsidR="008D46E3">
        <w:rPr>
          <w:rFonts w:ascii="仿宋_GB2312" w:eastAsia="仿宋_GB2312" w:hAnsi="Calibri" w:cs="Times New Roman" w:hint="eastAsia"/>
          <w:sz w:val="32"/>
          <w:szCs w:val="32"/>
        </w:rPr>
        <w:t>，主要</w:t>
      </w:r>
      <w:r w:rsidR="008D46E3">
        <w:rPr>
          <w:rFonts w:ascii="仿宋_GB2312" w:eastAsia="仿宋_GB2312" w:hAnsi="Calibri" w:cs="Times New Roman"/>
          <w:sz w:val="32"/>
          <w:szCs w:val="32"/>
        </w:rPr>
        <w:t>内容</w:t>
      </w:r>
      <w:r w:rsidR="008D46E3">
        <w:rPr>
          <w:rFonts w:ascii="仿宋_GB2312" w:eastAsia="仿宋_GB2312" w:hAnsi="Calibri" w:cs="Times New Roman" w:hint="eastAsia"/>
          <w:sz w:val="32"/>
          <w:szCs w:val="32"/>
        </w:rPr>
        <w:t>如下</w:t>
      </w:r>
      <w:r w:rsidR="008D46E3">
        <w:rPr>
          <w:rFonts w:ascii="仿宋_GB2312" w:eastAsia="仿宋_GB2312" w:hAnsi="Calibri" w:cs="Times New Roman"/>
          <w:sz w:val="32"/>
          <w:szCs w:val="32"/>
        </w:rPr>
        <w:t>：</w:t>
      </w:r>
    </w:p>
    <w:p w14:paraId="1E5B20CF" w14:textId="5E22B6F3" w:rsidR="00437CBE" w:rsidRPr="00D15A50" w:rsidRDefault="000741C6" w:rsidP="00784915">
      <w:pPr>
        <w:pStyle w:val="a3"/>
        <w:spacing w:line="360" w:lineRule="auto"/>
        <w:ind w:left="720" w:firstLineChars="0" w:firstLine="0"/>
        <w:rPr>
          <w:rFonts w:ascii="仿宋_GB2312" w:eastAsia="仿宋_GB2312" w:hAnsi="Calibri" w:cs="Times New Roman"/>
          <w:b/>
          <w:sz w:val="32"/>
          <w:szCs w:val="32"/>
        </w:rPr>
      </w:pPr>
      <w:r w:rsidRPr="00D15A50">
        <w:rPr>
          <w:rFonts w:ascii="仿宋_GB2312" w:eastAsia="仿宋_GB2312" w:hAnsi="Calibri" w:cs="Times New Roman" w:hint="eastAsia"/>
          <w:b/>
          <w:sz w:val="32"/>
          <w:szCs w:val="32"/>
        </w:rPr>
        <w:t>一</w:t>
      </w:r>
      <w:r w:rsidRPr="00D15A50">
        <w:rPr>
          <w:rFonts w:ascii="仿宋_GB2312" w:eastAsia="仿宋_GB2312" w:hAnsi="Calibri" w:cs="Times New Roman"/>
          <w:b/>
          <w:sz w:val="32"/>
          <w:szCs w:val="32"/>
        </w:rPr>
        <w:t>、</w:t>
      </w:r>
      <w:r w:rsidR="007819BA" w:rsidRPr="00D15A50">
        <w:rPr>
          <w:rFonts w:ascii="仿宋_GB2312" w:eastAsia="仿宋_GB2312" w:hAnsi="Calibri" w:cs="Times New Roman"/>
          <w:b/>
          <w:sz w:val="32"/>
          <w:szCs w:val="32"/>
        </w:rPr>
        <w:t>核查</w:t>
      </w:r>
      <w:r w:rsidR="007819BA" w:rsidRPr="00D15A50">
        <w:rPr>
          <w:rFonts w:ascii="仿宋_GB2312" w:eastAsia="仿宋_GB2312" w:hAnsi="Calibri" w:cs="Times New Roman" w:hint="eastAsia"/>
          <w:b/>
          <w:sz w:val="32"/>
          <w:szCs w:val="32"/>
        </w:rPr>
        <w:t xml:space="preserve">方式 </w:t>
      </w:r>
    </w:p>
    <w:p w14:paraId="29065B13" w14:textId="3C13B95B" w:rsidR="00E36E20" w:rsidRDefault="00437CBE" w:rsidP="00784915">
      <w:pPr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截至</w:t>
      </w:r>
      <w:r w:rsidR="00BC17D6">
        <w:rPr>
          <w:rFonts w:ascii="仿宋_GB2312" w:eastAsia="仿宋_GB2312" w:hAnsi="Calibri" w:cs="Times New Roman"/>
          <w:sz w:val="32"/>
          <w:szCs w:val="32"/>
        </w:rPr>
        <w:t>2015</w:t>
      </w:r>
      <w:r w:rsidR="00BE332F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12月31日</w:t>
      </w:r>
      <w:r w:rsidR="00CC079C">
        <w:rPr>
          <w:rFonts w:ascii="仿宋_GB2312" w:eastAsia="仿宋_GB2312" w:hAnsi="Calibri" w:cs="Times New Roman" w:hint="eastAsia"/>
          <w:sz w:val="32"/>
          <w:szCs w:val="32"/>
        </w:rPr>
        <w:t>以</w:t>
      </w:r>
      <w:r w:rsidR="00BE332F">
        <w:rPr>
          <w:rFonts w:ascii="仿宋_GB2312" w:eastAsia="仿宋_GB2312" w:hAnsi="Calibri" w:cs="Times New Roman" w:hint="eastAsia"/>
          <w:sz w:val="32"/>
          <w:szCs w:val="32"/>
        </w:rPr>
        <w:t>前建账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E332F">
        <w:rPr>
          <w:rFonts w:ascii="仿宋_GB2312" w:eastAsia="仿宋_GB2312" w:hAnsi="Calibri" w:cs="Times New Roman"/>
          <w:sz w:val="32"/>
          <w:szCs w:val="32"/>
        </w:rPr>
        <w:t>且属于</w:t>
      </w:r>
      <w:r w:rsidR="00BE332F">
        <w:rPr>
          <w:rFonts w:ascii="仿宋_GB2312" w:eastAsia="仿宋_GB2312" w:hAnsi="Calibri" w:cs="Times New Roman" w:hint="eastAsia"/>
          <w:sz w:val="32"/>
          <w:szCs w:val="32"/>
        </w:rPr>
        <w:t>“在用”状态</w:t>
      </w:r>
      <w:r w:rsidR="00D03B31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9234F0">
        <w:rPr>
          <w:rFonts w:ascii="仿宋_GB2312" w:eastAsia="仿宋_GB2312" w:hAnsi="Calibri" w:cs="Times New Roman" w:hint="eastAsia"/>
          <w:sz w:val="32"/>
          <w:szCs w:val="32"/>
        </w:rPr>
        <w:t>仪器设备、家具、文物、陈列品、</w:t>
      </w:r>
      <w:r w:rsidR="009234F0">
        <w:rPr>
          <w:rFonts w:ascii="仿宋_GB2312" w:eastAsia="仿宋_GB2312" w:hAnsi="Calibri" w:cs="Times New Roman"/>
          <w:sz w:val="32"/>
          <w:szCs w:val="32"/>
        </w:rPr>
        <w:t>软件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9234F0">
        <w:rPr>
          <w:rFonts w:ascii="仿宋_GB2312" w:eastAsia="仿宋_GB2312" w:hAnsi="Calibri" w:cs="Times New Roman"/>
          <w:sz w:val="32"/>
          <w:szCs w:val="32"/>
        </w:rPr>
        <w:t>资产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本次</w:t>
      </w:r>
      <w:r w:rsidR="00BC17D6">
        <w:rPr>
          <w:rFonts w:ascii="仿宋_GB2312" w:eastAsia="仿宋_GB2312" w:hAnsi="Calibri" w:cs="Times New Roman"/>
          <w:sz w:val="32"/>
          <w:szCs w:val="32"/>
        </w:rPr>
        <w:t>核查</w:t>
      </w:r>
      <w:r w:rsidR="00734F94">
        <w:rPr>
          <w:rFonts w:ascii="仿宋_GB2312" w:eastAsia="仿宋_GB2312" w:hAnsi="Calibri" w:cs="Times New Roman" w:hint="eastAsia"/>
          <w:sz w:val="32"/>
          <w:szCs w:val="32"/>
        </w:rPr>
        <w:t>采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用</w:t>
      </w:r>
      <w:r w:rsidR="00734F94">
        <w:rPr>
          <w:rFonts w:ascii="仿宋_GB2312" w:eastAsia="仿宋_GB2312" w:hAnsi="Calibri" w:cs="Times New Roman"/>
          <w:sz w:val="32"/>
          <w:szCs w:val="32"/>
        </w:rPr>
        <w:t>线下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方式</w:t>
      </w:r>
      <w:r w:rsidR="00941C94">
        <w:rPr>
          <w:rFonts w:ascii="仿宋_GB2312" w:eastAsia="仿宋_GB2312" w:hAnsi="Calibri" w:cs="Times New Roman" w:hint="eastAsia"/>
          <w:sz w:val="32"/>
          <w:szCs w:val="32"/>
        </w:rPr>
        <w:t>开展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B326FD">
        <w:rPr>
          <w:rFonts w:ascii="仿宋_GB2312" w:eastAsia="仿宋_GB2312" w:hAnsi="Calibri" w:cs="Times New Roman" w:hint="eastAsia"/>
          <w:sz w:val="32"/>
          <w:szCs w:val="32"/>
        </w:rPr>
        <w:t>由各单位</w:t>
      </w:r>
      <w:r w:rsidR="00E36E20">
        <w:rPr>
          <w:rFonts w:ascii="仿宋_GB2312" w:eastAsia="仿宋_GB2312" w:hAnsi="Calibri" w:cs="Times New Roman" w:hint="eastAsia"/>
          <w:sz w:val="32"/>
          <w:szCs w:val="32"/>
        </w:rPr>
        <w:t>从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实验室与资产管理处</w:t>
      </w:r>
      <w:r w:rsidR="00E36E20">
        <w:rPr>
          <w:rFonts w:ascii="仿宋_GB2312" w:eastAsia="仿宋_GB2312" w:hAnsi="Calibri" w:cs="Times New Roman"/>
          <w:sz w:val="32"/>
          <w:szCs w:val="32"/>
        </w:rPr>
        <w:t>资产管理系统中自行下载</w:t>
      </w:r>
      <w:r w:rsidR="00734F94">
        <w:rPr>
          <w:rFonts w:ascii="仿宋_GB2312" w:eastAsia="仿宋_GB2312" w:hAnsi="Calibri" w:cs="Times New Roman" w:hint="eastAsia"/>
          <w:sz w:val="32"/>
          <w:szCs w:val="32"/>
        </w:rPr>
        <w:t>资产清单</w:t>
      </w:r>
      <w:r w:rsidR="00734F94">
        <w:rPr>
          <w:rFonts w:ascii="仿宋_GB2312" w:eastAsia="仿宋_GB2312" w:hAnsi="Calibri" w:cs="Times New Roman"/>
          <w:sz w:val="32"/>
          <w:szCs w:val="32"/>
        </w:rPr>
        <w:t>进行</w:t>
      </w:r>
      <w:r w:rsidR="00BE332F">
        <w:rPr>
          <w:rFonts w:ascii="仿宋_GB2312" w:eastAsia="仿宋_GB2312" w:hAnsi="Calibri" w:cs="Times New Roman"/>
          <w:sz w:val="32"/>
          <w:szCs w:val="32"/>
        </w:rPr>
        <w:t>核实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并</w:t>
      </w:r>
      <w:r w:rsidR="00122357">
        <w:rPr>
          <w:rFonts w:ascii="仿宋_GB2312" w:eastAsia="仿宋_GB2312" w:hAnsi="Calibri" w:cs="Times New Roman"/>
          <w:sz w:val="32"/>
          <w:szCs w:val="32"/>
        </w:rPr>
        <w:t>填报相关表格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73343A">
        <w:rPr>
          <w:rFonts w:ascii="仿宋_GB2312" w:eastAsia="仿宋_GB2312" w:hAnsi="Calibri" w:cs="Times New Roman"/>
          <w:sz w:val="32"/>
          <w:szCs w:val="32"/>
        </w:rPr>
        <w:t>附件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、3、</w:t>
      </w:r>
      <w:r w:rsidR="0073343A">
        <w:rPr>
          <w:rFonts w:ascii="仿宋_GB2312" w:eastAsia="仿宋_GB2312" w:hAnsi="Calibri" w:cs="Times New Roman"/>
          <w:sz w:val="32"/>
          <w:szCs w:val="32"/>
        </w:rPr>
        <w:t>4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C72C45">
        <w:rPr>
          <w:rFonts w:ascii="仿宋_GB2312" w:eastAsia="仿宋_GB2312" w:hAnsi="Calibri" w:cs="Times New Roman"/>
          <w:sz w:val="32"/>
          <w:szCs w:val="32"/>
        </w:rPr>
        <w:br/>
        <w:t xml:space="preserve">    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上述</w:t>
      </w:r>
      <w:r w:rsidR="00C72C45">
        <w:rPr>
          <w:rFonts w:ascii="仿宋_GB2312" w:eastAsia="仿宋_GB2312" w:hAnsi="Calibri" w:cs="Times New Roman"/>
          <w:sz w:val="32"/>
          <w:szCs w:val="32"/>
        </w:rPr>
        <w:t>资产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在2016年清查基础上开展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重点核查</w:t>
      </w:r>
      <w:r w:rsidR="00BC17D6">
        <w:rPr>
          <w:rFonts w:ascii="仿宋_GB2312" w:eastAsia="仿宋_GB2312" w:hAnsi="Calibri" w:cs="Times New Roman"/>
          <w:sz w:val="32"/>
          <w:szCs w:val="32"/>
        </w:rPr>
        <w:t>在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2016至2018年</w:t>
      </w:r>
      <w:r w:rsidR="00FF558A">
        <w:rPr>
          <w:rFonts w:ascii="仿宋_GB2312" w:eastAsia="仿宋_GB2312" w:hAnsi="Calibri" w:cs="Times New Roman" w:hint="eastAsia"/>
          <w:sz w:val="32"/>
          <w:szCs w:val="32"/>
        </w:rPr>
        <w:t>间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新发生</w:t>
      </w:r>
      <w:r w:rsidR="00C72C45">
        <w:rPr>
          <w:rFonts w:ascii="仿宋_GB2312" w:eastAsia="仿宋_GB2312" w:hAnsi="Calibri" w:cs="Times New Roman"/>
          <w:sz w:val="32"/>
          <w:szCs w:val="32"/>
        </w:rPr>
        <w:t>的盘盈</w:t>
      </w:r>
      <w:r w:rsidR="00734F94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="00C72C45">
        <w:rPr>
          <w:rFonts w:ascii="仿宋_GB2312" w:eastAsia="仿宋_GB2312" w:hAnsi="Calibri" w:cs="Times New Roman"/>
          <w:sz w:val="32"/>
          <w:szCs w:val="32"/>
        </w:rPr>
        <w:t>盘亏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情况。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在用</w:t>
      </w:r>
      <w:r w:rsidR="00FF558A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资产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暂</w:t>
      </w:r>
      <w:r w:rsidR="00C72C45">
        <w:rPr>
          <w:rFonts w:ascii="仿宋_GB2312" w:eastAsia="仿宋_GB2312" w:hAnsi="Calibri" w:cs="Times New Roman"/>
          <w:sz w:val="32"/>
          <w:szCs w:val="32"/>
        </w:rPr>
        <w:t>按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73343A">
        <w:rPr>
          <w:rFonts w:ascii="仿宋_GB2312" w:eastAsia="仿宋_GB2312" w:hAnsi="Calibri" w:cs="Times New Roman"/>
          <w:sz w:val="32"/>
          <w:szCs w:val="32"/>
        </w:rPr>
        <w:t>账实相符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FF558A">
        <w:rPr>
          <w:rFonts w:ascii="仿宋_GB2312" w:eastAsia="仿宋_GB2312" w:hAnsi="Calibri" w:cs="Times New Roman" w:hint="eastAsia"/>
          <w:sz w:val="32"/>
          <w:szCs w:val="32"/>
        </w:rPr>
        <w:t>统计</w:t>
      </w:r>
      <w:r w:rsidR="00C72C45">
        <w:rPr>
          <w:rFonts w:ascii="仿宋_GB2312" w:eastAsia="仿宋_GB2312" w:hAnsi="Calibri" w:cs="Times New Roman"/>
          <w:sz w:val="32"/>
          <w:szCs w:val="32"/>
        </w:rPr>
        <w:t>填报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，未完成</w:t>
      </w:r>
      <w:r w:rsidR="00C72C45">
        <w:rPr>
          <w:rFonts w:ascii="仿宋_GB2312" w:eastAsia="仿宋_GB2312" w:hAnsi="Calibri" w:cs="Times New Roman"/>
          <w:sz w:val="32"/>
          <w:szCs w:val="32"/>
        </w:rPr>
        <w:t>报废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手续</w:t>
      </w:r>
      <w:r w:rsidR="00C72C45">
        <w:rPr>
          <w:rFonts w:ascii="仿宋_GB2312" w:eastAsia="仿宋_GB2312" w:hAnsi="Calibri" w:cs="Times New Roman"/>
          <w:sz w:val="32"/>
          <w:szCs w:val="32"/>
        </w:rPr>
        <w:t>的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按“账实</w:t>
      </w:r>
      <w:r w:rsidR="00BC17D6">
        <w:rPr>
          <w:rFonts w:ascii="仿宋_GB2312" w:eastAsia="仿宋_GB2312" w:hAnsi="Calibri" w:cs="Times New Roman"/>
          <w:sz w:val="32"/>
          <w:szCs w:val="32"/>
        </w:rPr>
        <w:t>相符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”—“待报废”登记</w:t>
      </w:r>
      <w:r w:rsidR="00ED3153">
        <w:rPr>
          <w:rFonts w:ascii="仿宋_GB2312" w:eastAsia="仿宋_GB2312" w:hAnsi="Calibri" w:cs="Times New Roman"/>
          <w:sz w:val="32"/>
          <w:szCs w:val="32"/>
        </w:rPr>
        <w:t>。</w:t>
      </w:r>
      <w:r w:rsidR="00E36E20">
        <w:rPr>
          <w:rFonts w:ascii="仿宋_GB2312" w:eastAsia="仿宋_GB2312" w:hAnsi="Calibri" w:cs="Times New Roman"/>
          <w:sz w:val="32"/>
          <w:szCs w:val="32"/>
        </w:rPr>
        <w:t>2011</w:t>
      </w:r>
      <w:r w:rsidR="00E36E20">
        <w:rPr>
          <w:rFonts w:ascii="仿宋_GB2312" w:eastAsia="仿宋_GB2312" w:hAnsi="Calibri" w:cs="Times New Roman" w:hint="eastAsia"/>
          <w:sz w:val="32"/>
          <w:szCs w:val="32"/>
        </w:rPr>
        <w:t>年以前</w:t>
      </w:r>
      <w:r w:rsidR="00E36E20">
        <w:rPr>
          <w:rFonts w:ascii="仿宋_GB2312" w:eastAsia="仿宋_GB2312" w:hAnsi="Calibri" w:cs="Times New Roman"/>
          <w:sz w:val="32"/>
          <w:szCs w:val="32"/>
        </w:rPr>
        <w:t>建账的</w:t>
      </w:r>
      <w:r w:rsidR="00E36E20">
        <w:rPr>
          <w:rFonts w:ascii="仿宋_GB2312" w:eastAsia="仿宋_GB2312" w:hAnsi="Calibri" w:cs="Times New Roman" w:hint="eastAsia"/>
          <w:sz w:val="32"/>
          <w:szCs w:val="32"/>
        </w:rPr>
        <w:t>东校区</w:t>
      </w:r>
      <w:r w:rsidR="00E36E20">
        <w:rPr>
          <w:rFonts w:ascii="仿宋_GB2312" w:eastAsia="仿宋_GB2312" w:hAnsi="Calibri" w:cs="Times New Roman"/>
          <w:sz w:val="32"/>
          <w:szCs w:val="32"/>
        </w:rPr>
        <w:t>家具明细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由</w:t>
      </w:r>
      <w:r w:rsidR="00122357">
        <w:rPr>
          <w:rFonts w:ascii="仿宋_GB2312" w:eastAsia="仿宋_GB2312" w:hAnsi="Calibri" w:cs="Times New Roman"/>
          <w:sz w:val="32"/>
          <w:szCs w:val="32"/>
        </w:rPr>
        <w:t>后勤保障部提供，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具体</w:t>
      </w:r>
      <w:r w:rsidR="009B4AD1">
        <w:rPr>
          <w:rFonts w:ascii="仿宋_GB2312" w:eastAsia="仿宋_GB2312" w:hAnsi="Calibri" w:cs="Times New Roman" w:hint="eastAsia"/>
          <w:sz w:val="32"/>
          <w:szCs w:val="32"/>
        </w:rPr>
        <w:t>内容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见附件</w:t>
      </w:r>
      <w:r w:rsidR="00495940">
        <w:rPr>
          <w:rFonts w:ascii="仿宋_GB2312" w:eastAsia="仿宋_GB2312" w:hAnsi="Calibri" w:cs="Times New Roman"/>
          <w:sz w:val="32"/>
          <w:szCs w:val="32"/>
        </w:rPr>
        <w:t>5</w:t>
      </w:r>
      <w:r w:rsidR="00706E47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10D27F48" w14:textId="20DEB91A" w:rsidR="00C04E22" w:rsidRDefault="00437CBE" w:rsidP="00C04E22">
      <w:pPr>
        <w:pStyle w:val="a3"/>
        <w:spacing w:line="360" w:lineRule="auto"/>
        <w:ind w:firstLineChars="150" w:firstLine="48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9234F0">
        <w:rPr>
          <w:rFonts w:ascii="仿宋_GB2312" w:eastAsia="仿宋_GB2312" w:hAnsi="Calibri" w:cs="Times New Roman" w:hint="eastAsia"/>
          <w:sz w:val="32"/>
          <w:szCs w:val="32"/>
        </w:rPr>
        <w:t>2016年1月1日</w:t>
      </w:r>
      <w:r w:rsidR="00706E47">
        <w:rPr>
          <w:rFonts w:ascii="仿宋_GB2312" w:eastAsia="仿宋_GB2312" w:hAnsi="Calibri" w:cs="Times New Roman" w:hint="eastAsia"/>
          <w:sz w:val="32"/>
          <w:szCs w:val="32"/>
        </w:rPr>
        <w:t>至2018年</w:t>
      </w:r>
      <w:r w:rsidR="00706E47">
        <w:rPr>
          <w:rFonts w:ascii="仿宋_GB2312" w:eastAsia="仿宋_GB2312" w:hAnsi="Calibri" w:cs="Times New Roman"/>
          <w:sz w:val="32"/>
          <w:szCs w:val="32"/>
        </w:rPr>
        <w:t>底的</w:t>
      </w:r>
      <w:r w:rsidR="009234F0">
        <w:rPr>
          <w:rFonts w:ascii="仿宋_GB2312" w:eastAsia="仿宋_GB2312" w:hAnsi="Calibri" w:cs="Times New Roman"/>
          <w:sz w:val="32"/>
          <w:szCs w:val="32"/>
        </w:rPr>
        <w:t>新</w:t>
      </w:r>
      <w:r w:rsidR="009234F0">
        <w:rPr>
          <w:rFonts w:ascii="仿宋_GB2312" w:eastAsia="仿宋_GB2312" w:hAnsi="Calibri" w:cs="Times New Roman" w:hint="eastAsia"/>
          <w:sz w:val="32"/>
          <w:szCs w:val="32"/>
        </w:rPr>
        <w:t>建账仪器设备、家具、文物、陈列品、</w:t>
      </w:r>
      <w:r w:rsidR="009234F0">
        <w:rPr>
          <w:rFonts w:ascii="仿宋_GB2312" w:eastAsia="仿宋_GB2312" w:hAnsi="Calibri" w:cs="Times New Roman"/>
          <w:sz w:val="32"/>
          <w:szCs w:val="32"/>
        </w:rPr>
        <w:t>软件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9234F0">
        <w:rPr>
          <w:rFonts w:ascii="仿宋_GB2312" w:eastAsia="仿宋_GB2312" w:hAnsi="Calibri" w:cs="Times New Roman"/>
          <w:sz w:val="32"/>
          <w:szCs w:val="32"/>
        </w:rPr>
        <w:t>资产</w:t>
      </w:r>
      <w:r w:rsidR="0073343A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9234F0">
        <w:rPr>
          <w:rFonts w:ascii="仿宋_GB2312" w:eastAsia="仿宋_GB2312" w:hAnsi="Calibri" w:cs="Times New Roman"/>
          <w:sz w:val="32"/>
          <w:szCs w:val="32"/>
        </w:rPr>
        <w:t>采用</w:t>
      </w:r>
      <w:r w:rsidR="009234F0">
        <w:rPr>
          <w:rFonts w:ascii="仿宋_GB2312" w:eastAsia="仿宋_GB2312" w:hAnsi="Calibri" w:cs="Times New Roman" w:hint="eastAsia"/>
          <w:sz w:val="32"/>
          <w:szCs w:val="32"/>
        </w:rPr>
        <w:t>线上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盘点</w:t>
      </w:r>
      <w:r w:rsidR="00C04E22">
        <w:rPr>
          <w:rFonts w:ascii="仿宋_GB2312" w:eastAsia="仿宋_GB2312" w:hAnsi="Calibri" w:cs="Times New Roman"/>
          <w:sz w:val="32"/>
          <w:szCs w:val="32"/>
        </w:rPr>
        <w:t>方式开展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实验室与资产管理处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通过</w:t>
      </w:r>
      <w:r w:rsidR="00C72C45">
        <w:rPr>
          <w:rFonts w:ascii="仿宋_GB2312" w:eastAsia="仿宋_GB2312" w:hAnsi="Calibri" w:cs="Times New Roman"/>
          <w:sz w:val="32"/>
          <w:szCs w:val="32"/>
        </w:rPr>
        <w:t>资产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管理系统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下发</w:t>
      </w:r>
      <w:r w:rsidR="00C04E22">
        <w:rPr>
          <w:rFonts w:ascii="仿宋_GB2312" w:eastAsia="仿宋_GB2312" w:hAnsi="Calibri" w:cs="Times New Roman"/>
          <w:sz w:val="32"/>
          <w:szCs w:val="32"/>
        </w:rPr>
        <w:t>盘点任务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各二级</w:t>
      </w:r>
      <w:r w:rsidR="00C72C45">
        <w:rPr>
          <w:rFonts w:ascii="仿宋_GB2312" w:eastAsia="仿宋_GB2312" w:hAnsi="Calibri" w:cs="Times New Roman"/>
          <w:sz w:val="32"/>
          <w:szCs w:val="32"/>
        </w:rPr>
        <w:t>单位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组织资产</w:t>
      </w:r>
      <w:r w:rsidR="00BC17D6">
        <w:rPr>
          <w:rFonts w:ascii="仿宋_GB2312" w:eastAsia="仿宋_GB2312" w:hAnsi="Calibri" w:cs="Times New Roman"/>
          <w:sz w:val="32"/>
          <w:szCs w:val="32"/>
        </w:rPr>
        <w:t>所属账户、</w:t>
      </w:r>
      <w:r w:rsidR="00C72C45">
        <w:rPr>
          <w:rFonts w:ascii="仿宋_GB2312" w:eastAsia="仿宋_GB2312" w:hAnsi="Calibri" w:cs="Times New Roman"/>
          <w:sz w:val="32"/>
          <w:szCs w:val="32"/>
        </w:rPr>
        <w:t>领用人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在线</w:t>
      </w:r>
      <w:r w:rsidR="00C72C45">
        <w:rPr>
          <w:rFonts w:ascii="仿宋_GB2312" w:eastAsia="仿宋_GB2312" w:hAnsi="Calibri" w:cs="Times New Roman"/>
          <w:sz w:val="32"/>
          <w:szCs w:val="32"/>
        </w:rPr>
        <w:t>登记填报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盘点结果，</w:t>
      </w:r>
      <w:r w:rsidR="00BC17D6">
        <w:rPr>
          <w:rFonts w:ascii="仿宋_GB2312" w:eastAsia="仿宋_GB2312" w:hAnsi="Calibri" w:cs="Times New Roman" w:hint="eastAsia"/>
          <w:sz w:val="32"/>
          <w:szCs w:val="32"/>
        </w:rPr>
        <w:t>并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由系统生成汇总表格。</w:t>
      </w:r>
      <w:r w:rsidR="00706E47">
        <w:rPr>
          <w:rFonts w:ascii="仿宋_GB2312" w:eastAsia="仿宋_GB2312" w:hAnsi="Calibri" w:cs="Times New Roman"/>
          <w:sz w:val="32"/>
          <w:szCs w:val="32"/>
        </w:rPr>
        <w:br/>
        <w:t xml:space="preserve">   </w:t>
      </w:r>
      <w:r w:rsidR="00706E47" w:rsidRPr="00941C94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根据实际</w:t>
      </w:r>
      <w:r w:rsidR="00C04E22">
        <w:rPr>
          <w:rFonts w:ascii="仿宋_GB2312" w:eastAsia="仿宋_GB2312" w:hAnsi="Calibri" w:cs="Times New Roman"/>
          <w:sz w:val="32"/>
          <w:szCs w:val="32"/>
        </w:rPr>
        <w:t>情况，</w:t>
      </w:r>
      <w:r w:rsidR="00122357" w:rsidRPr="00941C94">
        <w:rPr>
          <w:rFonts w:ascii="仿宋_GB2312" w:eastAsia="仿宋_GB2312" w:hAnsi="Calibri" w:cs="Times New Roman" w:hint="eastAsia"/>
          <w:sz w:val="32"/>
          <w:szCs w:val="32"/>
        </w:rPr>
        <w:t>线上</w:t>
      </w:r>
      <w:r w:rsidR="00706E47" w:rsidRPr="00941C94">
        <w:rPr>
          <w:rFonts w:ascii="仿宋_GB2312" w:eastAsia="仿宋_GB2312" w:hAnsi="Calibri" w:cs="Times New Roman" w:hint="eastAsia"/>
          <w:sz w:val="32"/>
          <w:szCs w:val="32"/>
        </w:rPr>
        <w:t>盘点任务将分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两</w:t>
      </w:r>
      <w:r w:rsidR="004C7F92">
        <w:rPr>
          <w:rFonts w:ascii="仿宋_GB2312" w:eastAsia="仿宋_GB2312" w:hAnsi="Calibri" w:cs="Times New Roman" w:hint="eastAsia"/>
          <w:sz w:val="32"/>
          <w:szCs w:val="32"/>
        </w:rPr>
        <w:t>次发布</w:t>
      </w:r>
      <w:r w:rsidR="0073343A" w:rsidRPr="00941C94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11月</w:t>
      </w:r>
      <w:r w:rsidR="001D501E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初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发布截至</w:t>
      </w:r>
      <w:r w:rsidR="001D501E" w:rsidRPr="003A076B">
        <w:rPr>
          <w:rFonts w:ascii="仿宋_GB2312" w:eastAsia="仿宋_GB2312" w:hAnsi="Calibri" w:cs="Times New Roman" w:hint="eastAsia"/>
          <w:b/>
          <w:sz w:val="32"/>
          <w:szCs w:val="32"/>
        </w:rPr>
        <w:t>本年度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10月底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前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建账资产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的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盘点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任务</w:t>
      </w:r>
      <w:r w:rsidR="00395E5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，</w:t>
      </w:r>
      <w:r w:rsidR="00395E57" w:rsidRPr="003A076B">
        <w:rPr>
          <w:rFonts w:ascii="仿宋_GB2312" w:eastAsia="仿宋_GB2312" w:hAnsi="Calibri" w:cs="Times New Roman"/>
          <w:b/>
          <w:sz w:val="32"/>
          <w:szCs w:val="32"/>
        </w:rPr>
        <w:t>要求在</w:t>
      </w:r>
      <w:r w:rsidR="00395E5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11月</w:t>
      </w:r>
      <w:r w:rsidR="00EC0723" w:rsidRPr="003A076B">
        <w:rPr>
          <w:rFonts w:ascii="仿宋_GB2312" w:eastAsia="仿宋_GB2312" w:hAnsi="Calibri" w:cs="Times New Roman"/>
          <w:b/>
          <w:sz w:val="32"/>
          <w:szCs w:val="32"/>
        </w:rPr>
        <w:t>25</w:t>
      </w:r>
      <w:r w:rsidR="00395E5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日</w:t>
      </w:r>
      <w:r w:rsidR="00395E57" w:rsidRPr="003A076B">
        <w:rPr>
          <w:rFonts w:ascii="仿宋_GB2312" w:eastAsia="仿宋_GB2312" w:hAnsi="Calibri" w:cs="Times New Roman"/>
          <w:b/>
          <w:sz w:val="32"/>
          <w:szCs w:val="32"/>
        </w:rPr>
        <w:t>前完成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；12月</w:t>
      </w:r>
      <w:r w:rsidR="001D501E" w:rsidRPr="003A076B">
        <w:rPr>
          <w:rFonts w:ascii="仿宋_GB2312" w:eastAsia="仿宋_GB2312" w:hAnsi="Calibri" w:cs="Times New Roman" w:hint="eastAsia"/>
          <w:b/>
          <w:sz w:val="32"/>
          <w:szCs w:val="32"/>
        </w:rPr>
        <w:t>中旬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发布</w:t>
      </w:r>
      <w:r w:rsidR="001D501E" w:rsidRPr="003A076B">
        <w:rPr>
          <w:rFonts w:ascii="仿宋_GB2312" w:eastAsia="仿宋_GB2312" w:hAnsi="Calibri" w:cs="Times New Roman" w:hint="eastAsia"/>
          <w:b/>
          <w:sz w:val="32"/>
          <w:szCs w:val="32"/>
        </w:rPr>
        <w:t>本年度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11月</w:t>
      </w:r>
      <w:r w:rsidR="004C7F92" w:rsidRPr="003A076B">
        <w:rPr>
          <w:rFonts w:ascii="仿宋_GB2312" w:eastAsia="仿宋_GB2312" w:hAnsi="Calibri" w:cs="Times New Roman"/>
          <w:b/>
          <w:sz w:val="32"/>
          <w:szCs w:val="32"/>
        </w:rPr>
        <w:t>、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12月</w:t>
      </w:r>
      <w:r w:rsidR="00C04E22">
        <w:rPr>
          <w:rFonts w:ascii="仿宋_GB2312" w:eastAsia="仿宋_GB2312" w:hAnsi="Calibri" w:cs="Times New Roman" w:hint="eastAsia"/>
          <w:b/>
          <w:sz w:val="32"/>
          <w:szCs w:val="32"/>
        </w:rPr>
        <w:t>新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建账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资产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的</w:t>
      </w:r>
      <w:r w:rsidR="00706E4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盘点</w:t>
      </w:r>
      <w:r w:rsidR="004C7F92" w:rsidRPr="003A076B">
        <w:rPr>
          <w:rFonts w:ascii="仿宋_GB2312" w:eastAsia="仿宋_GB2312" w:hAnsi="Calibri" w:cs="Times New Roman" w:hint="eastAsia"/>
          <w:b/>
          <w:sz w:val="32"/>
          <w:szCs w:val="32"/>
        </w:rPr>
        <w:t>任务</w:t>
      </w:r>
      <w:r w:rsidR="00395E57" w:rsidRPr="003A076B">
        <w:rPr>
          <w:rFonts w:ascii="仿宋_GB2312" w:eastAsia="仿宋_GB2312" w:hAnsi="Calibri" w:cs="Times New Roman" w:hint="eastAsia"/>
          <w:b/>
          <w:sz w:val="32"/>
          <w:szCs w:val="32"/>
        </w:rPr>
        <w:t>，要求</w:t>
      </w:r>
      <w:r w:rsidR="00073B39" w:rsidRPr="003A076B">
        <w:rPr>
          <w:rFonts w:ascii="仿宋_GB2312" w:eastAsia="仿宋_GB2312" w:hAnsi="Calibri" w:cs="Times New Roman" w:hint="eastAsia"/>
          <w:b/>
          <w:sz w:val="32"/>
          <w:szCs w:val="32"/>
        </w:rPr>
        <w:t>在12月20日前</w:t>
      </w:r>
      <w:r w:rsidR="00073B39" w:rsidRPr="003A076B">
        <w:rPr>
          <w:rFonts w:ascii="仿宋_GB2312" w:eastAsia="仿宋_GB2312" w:hAnsi="Calibri" w:cs="Times New Roman"/>
          <w:b/>
          <w:sz w:val="32"/>
          <w:szCs w:val="32"/>
        </w:rPr>
        <w:t>完成。</w:t>
      </w:r>
    </w:p>
    <w:p w14:paraId="0E282236" w14:textId="110A5891" w:rsidR="00C72C45" w:rsidRDefault="00EC0723" w:rsidP="00D727F4">
      <w:pPr>
        <w:pStyle w:val="a3"/>
        <w:spacing w:line="360" w:lineRule="auto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各单位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在线</w:t>
      </w:r>
      <w:r w:rsidR="004C7F92">
        <w:rPr>
          <w:rFonts w:ascii="仿宋_GB2312" w:eastAsia="仿宋_GB2312" w:hAnsi="Calibri" w:cs="Times New Roman"/>
          <w:sz w:val="32"/>
          <w:szCs w:val="32"/>
        </w:rPr>
        <w:t>盘点</w:t>
      </w:r>
      <w:r w:rsidR="004C7F92">
        <w:rPr>
          <w:rFonts w:ascii="仿宋_GB2312" w:eastAsia="仿宋_GB2312" w:hAnsi="Calibri" w:cs="Times New Roman" w:hint="eastAsia"/>
          <w:sz w:val="32"/>
          <w:szCs w:val="32"/>
        </w:rPr>
        <w:t>时</w:t>
      </w:r>
      <w:r>
        <w:rPr>
          <w:rFonts w:ascii="仿宋_GB2312" w:eastAsia="仿宋_GB2312" w:hAnsi="Calibri" w:cs="Times New Roman" w:hint="eastAsia"/>
          <w:sz w:val="32"/>
          <w:szCs w:val="32"/>
        </w:rPr>
        <w:t>发现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存在</w:t>
      </w:r>
      <w:r w:rsidR="00C72C45">
        <w:rPr>
          <w:rFonts w:ascii="仿宋_GB2312" w:eastAsia="仿宋_GB2312" w:hAnsi="Calibri" w:cs="Times New Roman"/>
          <w:sz w:val="32"/>
          <w:szCs w:val="32"/>
        </w:rPr>
        <w:t>盘盈、盘亏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资产的</w:t>
      </w:r>
      <w:r w:rsidR="00C72C45">
        <w:rPr>
          <w:rFonts w:ascii="仿宋_GB2312" w:eastAsia="仿宋_GB2312" w:hAnsi="Calibri" w:cs="Times New Roman"/>
          <w:sz w:val="32"/>
          <w:szCs w:val="32"/>
        </w:rPr>
        <w:t>，</w:t>
      </w:r>
      <w:r w:rsidR="00122357">
        <w:rPr>
          <w:rFonts w:ascii="仿宋_GB2312" w:eastAsia="仿宋_GB2312" w:hAnsi="Calibri" w:cs="Times New Roman" w:hint="eastAsia"/>
          <w:sz w:val="32"/>
          <w:szCs w:val="32"/>
        </w:rPr>
        <w:t>也</w:t>
      </w:r>
      <w:r>
        <w:rPr>
          <w:rFonts w:ascii="仿宋_GB2312" w:eastAsia="仿宋_GB2312" w:hAnsi="Calibri" w:cs="Times New Roman" w:hint="eastAsia"/>
          <w:sz w:val="32"/>
          <w:szCs w:val="32"/>
        </w:rPr>
        <w:t>应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逐一</w:t>
      </w:r>
      <w:r w:rsidR="00C72C45">
        <w:rPr>
          <w:rFonts w:ascii="仿宋_GB2312" w:eastAsia="仿宋_GB2312" w:hAnsi="Calibri" w:cs="Times New Roman"/>
          <w:sz w:val="32"/>
          <w:szCs w:val="32"/>
        </w:rPr>
        <w:t>填报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每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lastRenderedPageBreak/>
        <w:t>台盘盈、盘亏资产的</w:t>
      </w:r>
      <w:r w:rsidR="00C72C45">
        <w:rPr>
          <w:rFonts w:ascii="仿宋_GB2312" w:eastAsia="仿宋_GB2312" w:hAnsi="Calibri" w:cs="Times New Roman"/>
          <w:sz w:val="32"/>
          <w:szCs w:val="32"/>
        </w:rPr>
        <w:t>形成原因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sz w:val="32"/>
          <w:szCs w:val="32"/>
        </w:rPr>
        <w:t>系统</w:t>
      </w:r>
      <w:r w:rsidR="00C04E22">
        <w:rPr>
          <w:rFonts w:ascii="仿宋_GB2312" w:eastAsia="仿宋_GB2312" w:hAnsi="Calibri" w:cs="Times New Roman" w:hint="eastAsia"/>
          <w:sz w:val="32"/>
          <w:szCs w:val="32"/>
        </w:rPr>
        <w:t>操作</w:t>
      </w:r>
      <w:r>
        <w:rPr>
          <w:rFonts w:ascii="仿宋_GB2312" w:eastAsia="仿宋_GB2312" w:hAnsi="Calibri" w:cs="Times New Roman" w:hint="eastAsia"/>
          <w:sz w:val="32"/>
          <w:szCs w:val="32"/>
        </w:rPr>
        <w:t>步骤</w:t>
      </w:r>
      <w:r w:rsidR="00C72C45">
        <w:rPr>
          <w:rFonts w:ascii="仿宋_GB2312" w:eastAsia="仿宋_GB2312" w:hAnsi="Calibri" w:cs="Times New Roman" w:hint="eastAsia"/>
          <w:sz w:val="32"/>
          <w:szCs w:val="32"/>
        </w:rPr>
        <w:t>见</w:t>
      </w:r>
      <w:r w:rsidR="00E5097F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495940">
        <w:rPr>
          <w:rFonts w:ascii="仿宋_GB2312" w:eastAsia="仿宋_GB2312" w:hAnsi="Calibri" w:cs="Times New Roman"/>
          <w:sz w:val="32"/>
          <w:szCs w:val="32"/>
        </w:rPr>
        <w:t>8</w:t>
      </w:r>
      <w:r w:rsidR="00706E47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46E1A9E" w14:textId="5DD4A44C" w:rsidR="009C2930" w:rsidRDefault="003C47D6" w:rsidP="00B13E30">
      <w:pPr>
        <w:pStyle w:val="a3"/>
        <w:spacing w:line="360" w:lineRule="auto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（三）2016年起</w:t>
      </w:r>
      <w:r>
        <w:rPr>
          <w:rFonts w:ascii="仿宋_GB2312" w:eastAsia="仿宋_GB2312" w:hAnsi="Calibri" w:cs="Times New Roman"/>
          <w:sz w:val="32"/>
          <w:szCs w:val="32"/>
        </w:rPr>
        <w:t>在</w:t>
      </w:r>
      <w:r w:rsidR="00320D27">
        <w:rPr>
          <w:rFonts w:ascii="仿宋_GB2312" w:eastAsia="仿宋_GB2312" w:hAnsi="Calibri" w:cs="Times New Roman"/>
          <w:sz w:val="32"/>
          <w:szCs w:val="32"/>
        </w:rPr>
        <w:t>实验室与资产管理处</w:t>
      </w:r>
      <w:r w:rsidR="00EB5E16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EB5E16">
        <w:rPr>
          <w:rFonts w:ascii="仿宋_GB2312" w:eastAsia="仿宋_GB2312" w:hAnsi="Calibri" w:cs="Times New Roman"/>
          <w:sz w:val="32"/>
          <w:szCs w:val="32"/>
        </w:rPr>
        <w:t>耗材系统</w:t>
      </w:r>
      <w:r w:rsidR="00EB5E16">
        <w:rPr>
          <w:rFonts w:ascii="仿宋_GB2312" w:eastAsia="仿宋_GB2312" w:hAnsi="Calibri" w:cs="Times New Roman" w:hint="eastAsia"/>
          <w:sz w:val="32"/>
          <w:szCs w:val="32"/>
        </w:rPr>
        <w:t>”</w:t>
      </w:r>
      <w:r>
        <w:rPr>
          <w:rFonts w:ascii="仿宋_GB2312" w:eastAsia="仿宋_GB2312" w:hAnsi="Calibri" w:cs="Times New Roman" w:hint="eastAsia"/>
          <w:sz w:val="32"/>
          <w:szCs w:val="32"/>
        </w:rPr>
        <w:t>中</w:t>
      </w:r>
      <w:r>
        <w:rPr>
          <w:rFonts w:ascii="仿宋_GB2312" w:eastAsia="仿宋_GB2312" w:hAnsi="Calibri" w:cs="Times New Roman"/>
          <w:sz w:val="32"/>
          <w:szCs w:val="32"/>
        </w:rPr>
        <w:t>登记的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低值耐用品</w:t>
      </w:r>
      <w:r w:rsidR="001E4A0D">
        <w:rPr>
          <w:rFonts w:ascii="仿宋_GB2312" w:eastAsia="仿宋_GB2312" w:hAnsi="Calibri" w:cs="Times New Roman"/>
          <w:sz w:val="32"/>
          <w:szCs w:val="32"/>
        </w:rPr>
        <w:t>及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材料</w:t>
      </w:r>
      <w:r>
        <w:rPr>
          <w:rFonts w:ascii="仿宋_GB2312" w:eastAsia="仿宋_GB2312" w:hAnsi="Calibri" w:cs="Times New Roman"/>
          <w:sz w:val="32"/>
          <w:szCs w:val="32"/>
        </w:rPr>
        <w:t>资产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（以下</w:t>
      </w:r>
      <w:r w:rsidR="001E4A0D">
        <w:rPr>
          <w:rFonts w:ascii="仿宋_GB2312" w:eastAsia="仿宋_GB2312" w:hAnsi="Calibri" w:cs="Times New Roman"/>
          <w:sz w:val="32"/>
          <w:szCs w:val="32"/>
        </w:rPr>
        <w:t>简称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“耗材</w:t>
      </w:r>
      <w:r w:rsidR="001E4A0D">
        <w:rPr>
          <w:rFonts w:ascii="仿宋_GB2312" w:eastAsia="仿宋_GB2312" w:hAnsi="Calibri" w:cs="Times New Roman"/>
          <w:sz w:val="32"/>
          <w:szCs w:val="32"/>
        </w:rPr>
        <w:t>资产</w:t>
      </w:r>
      <w:r w:rsidR="001E4A0D">
        <w:rPr>
          <w:rFonts w:ascii="仿宋_GB2312" w:eastAsia="仿宋_GB2312" w:hAnsi="Calibri" w:cs="Times New Roman" w:hint="eastAsia"/>
          <w:sz w:val="32"/>
          <w:szCs w:val="32"/>
        </w:rPr>
        <w:t>”）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也在</w:t>
      </w:r>
      <w:r w:rsidR="003A076B">
        <w:rPr>
          <w:rFonts w:ascii="仿宋_GB2312" w:eastAsia="仿宋_GB2312" w:hAnsi="Calibri" w:cs="Times New Roman"/>
          <w:sz w:val="32"/>
          <w:szCs w:val="32"/>
        </w:rPr>
        <w:t>本次核查范围</w:t>
      </w:r>
      <w:r w:rsidR="00123BBA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耗材</w:t>
      </w:r>
      <w:r w:rsidR="003A076B">
        <w:rPr>
          <w:rFonts w:ascii="仿宋_GB2312" w:eastAsia="仿宋_GB2312" w:hAnsi="Calibri" w:cs="Times New Roman"/>
          <w:sz w:val="32"/>
          <w:szCs w:val="32"/>
        </w:rPr>
        <w:t>资产主要</w:t>
      </w:r>
      <w:r w:rsidR="00CE2DC6">
        <w:rPr>
          <w:rFonts w:ascii="仿宋_GB2312" w:eastAsia="仿宋_GB2312" w:hAnsi="Calibri" w:cs="Times New Roman" w:hint="eastAsia"/>
          <w:sz w:val="32"/>
          <w:szCs w:val="32"/>
        </w:rPr>
        <w:t>由各二级</w:t>
      </w:r>
      <w:r w:rsidR="00CE2DC6">
        <w:rPr>
          <w:rFonts w:ascii="仿宋_GB2312" w:eastAsia="仿宋_GB2312" w:hAnsi="Calibri" w:cs="Times New Roman"/>
          <w:sz w:val="32"/>
          <w:szCs w:val="32"/>
        </w:rPr>
        <w:t>单位</w:t>
      </w:r>
      <w:r w:rsidR="00706E47">
        <w:rPr>
          <w:rFonts w:ascii="仿宋_GB2312" w:eastAsia="仿宋_GB2312" w:hAnsi="Calibri" w:cs="Times New Roman" w:hint="eastAsia"/>
          <w:sz w:val="32"/>
          <w:szCs w:val="32"/>
        </w:rPr>
        <w:t>自行</w:t>
      </w:r>
      <w:r w:rsidR="008E6190">
        <w:rPr>
          <w:rFonts w:ascii="仿宋_GB2312" w:eastAsia="仿宋_GB2312" w:hAnsi="Calibri" w:cs="Times New Roman" w:hint="eastAsia"/>
          <w:sz w:val="32"/>
          <w:szCs w:val="32"/>
        </w:rPr>
        <w:t>组织开展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="007932D6" w:rsidRPr="007932D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督促领用人</w:t>
      </w:r>
      <w:r w:rsidR="003A076B">
        <w:rPr>
          <w:rFonts w:ascii="仿宋_GB2312" w:eastAsia="仿宋_GB2312" w:hAnsi="Calibri" w:cs="Times New Roman"/>
          <w:sz w:val="32"/>
          <w:szCs w:val="32"/>
        </w:rPr>
        <w:t>及时登记领用情况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并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核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对资产</w:t>
      </w:r>
      <w:r w:rsidR="00642F9F">
        <w:rPr>
          <w:rFonts w:ascii="仿宋_GB2312" w:eastAsia="仿宋_GB2312" w:hAnsi="Calibri" w:cs="Times New Roman"/>
          <w:sz w:val="32"/>
          <w:szCs w:val="32"/>
        </w:rPr>
        <w:t>存量</w:t>
      </w:r>
      <w:r w:rsidR="00DF5F2C">
        <w:rPr>
          <w:rFonts w:ascii="仿宋_GB2312" w:eastAsia="仿宋_GB2312" w:hAnsi="Calibri" w:cs="Times New Roman"/>
          <w:sz w:val="32"/>
          <w:szCs w:val="32"/>
        </w:rPr>
        <w:t>。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属于</w:t>
      </w:r>
      <w:r w:rsidR="004744D0">
        <w:rPr>
          <w:rFonts w:ascii="仿宋_GB2312" w:eastAsia="仿宋_GB2312" w:hAnsi="Calibri" w:cs="Times New Roman"/>
          <w:sz w:val="32"/>
          <w:szCs w:val="32"/>
        </w:rPr>
        <w:t>高值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耗材</w:t>
      </w:r>
      <w:r w:rsidR="004744D0">
        <w:rPr>
          <w:rFonts w:ascii="仿宋_GB2312" w:eastAsia="仿宋_GB2312" w:hAnsi="Calibri" w:cs="Times New Roman"/>
          <w:sz w:val="32"/>
          <w:szCs w:val="32"/>
        </w:rPr>
        <w:t>范畴的，</w:t>
      </w:r>
      <w:r w:rsidR="007932D6" w:rsidRPr="007932D6">
        <w:rPr>
          <w:rFonts w:ascii="仿宋_GB2312" w:eastAsia="仿宋_GB2312" w:hAnsi="Calibri" w:cs="Times New Roman" w:hint="eastAsia"/>
          <w:sz w:val="32"/>
          <w:szCs w:val="32"/>
        </w:rPr>
        <w:t>实验室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与</w:t>
      </w:r>
      <w:r w:rsidR="003A076B">
        <w:rPr>
          <w:rFonts w:ascii="仿宋_GB2312" w:eastAsia="仿宋_GB2312" w:hAnsi="Calibri" w:cs="Times New Roman"/>
          <w:sz w:val="32"/>
          <w:szCs w:val="32"/>
        </w:rPr>
        <w:t>资产管理</w:t>
      </w:r>
      <w:r w:rsidR="007932D6" w:rsidRPr="007932D6">
        <w:rPr>
          <w:rFonts w:ascii="仿宋_GB2312" w:eastAsia="仿宋_GB2312" w:hAnsi="Calibri" w:cs="Times New Roman" w:hint="eastAsia"/>
          <w:sz w:val="32"/>
          <w:szCs w:val="32"/>
        </w:rPr>
        <w:t>处负责</w:t>
      </w:r>
      <w:r w:rsidR="007932D6" w:rsidRPr="007932D6">
        <w:rPr>
          <w:rFonts w:ascii="仿宋_GB2312" w:eastAsia="仿宋_GB2312" w:hAnsi="Calibri" w:cs="Times New Roman"/>
          <w:sz w:val="32"/>
          <w:szCs w:val="32"/>
        </w:rPr>
        <w:t>提供</w:t>
      </w:r>
      <w:r w:rsidR="005469DF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="007932D6" w:rsidRPr="007932D6">
        <w:rPr>
          <w:rFonts w:ascii="仿宋_GB2312" w:eastAsia="仿宋_GB2312" w:hAnsi="Calibri" w:cs="Times New Roman"/>
          <w:sz w:val="32"/>
          <w:szCs w:val="32"/>
        </w:rPr>
        <w:t>清单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（见附件</w:t>
      </w:r>
      <w:r w:rsidR="003A076B">
        <w:rPr>
          <w:rFonts w:ascii="仿宋_GB2312" w:eastAsia="仿宋_GB2312" w:hAnsi="Calibri" w:cs="Times New Roman"/>
          <w:sz w:val="32"/>
          <w:szCs w:val="32"/>
        </w:rPr>
        <w:t>6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耗材</w:t>
      </w:r>
      <w:r w:rsidR="007932D6">
        <w:rPr>
          <w:rFonts w:ascii="仿宋_GB2312" w:eastAsia="仿宋_GB2312" w:hAnsi="Calibri" w:cs="Times New Roman" w:hint="eastAsia"/>
          <w:sz w:val="32"/>
          <w:szCs w:val="32"/>
        </w:rPr>
        <w:t>资产</w:t>
      </w:r>
      <w:r w:rsidR="00B13E30">
        <w:rPr>
          <w:rFonts w:ascii="仿宋_GB2312" w:eastAsia="仿宋_GB2312" w:hAnsi="Calibri" w:cs="Times New Roman"/>
          <w:sz w:val="32"/>
          <w:szCs w:val="32"/>
        </w:rPr>
        <w:t>购置单价</w:t>
      </w:r>
      <w:r w:rsidR="000A31EC">
        <w:rPr>
          <w:rFonts w:ascii="仿宋_GB2312" w:eastAsia="仿宋_GB2312" w:hAnsi="Calibri" w:cs="Times New Roman" w:hint="eastAsia"/>
          <w:sz w:val="32"/>
          <w:szCs w:val="32"/>
        </w:rPr>
        <w:t>达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到</w:t>
      </w:r>
      <w:r w:rsidR="00B13E30">
        <w:rPr>
          <w:rFonts w:ascii="仿宋_GB2312" w:eastAsia="仿宋_GB2312" w:hAnsi="Calibri" w:cs="Times New Roman" w:hint="eastAsia"/>
          <w:sz w:val="32"/>
          <w:szCs w:val="32"/>
        </w:rPr>
        <w:t>10000元</w:t>
      </w:r>
      <w:r w:rsidR="000A31EC">
        <w:rPr>
          <w:rFonts w:ascii="仿宋_GB2312" w:eastAsia="仿宋_GB2312" w:hAnsi="Calibri" w:cs="Times New Roman" w:hint="eastAsia"/>
          <w:sz w:val="32"/>
          <w:szCs w:val="32"/>
        </w:rPr>
        <w:t>及</w:t>
      </w:r>
      <w:r w:rsidR="000A31EC">
        <w:rPr>
          <w:rFonts w:ascii="仿宋_GB2312" w:eastAsia="仿宋_GB2312" w:hAnsi="Calibri" w:cs="Times New Roman"/>
          <w:sz w:val="32"/>
          <w:szCs w:val="32"/>
        </w:rPr>
        <w:t>以上</w:t>
      </w:r>
      <w:r w:rsidR="00B13E30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，是</w:t>
      </w:r>
      <w:r w:rsidR="00B13E30">
        <w:rPr>
          <w:rFonts w:ascii="仿宋_GB2312" w:eastAsia="仿宋_GB2312" w:hAnsi="Calibri" w:cs="Times New Roman"/>
          <w:sz w:val="32"/>
          <w:szCs w:val="32"/>
        </w:rPr>
        <w:t>本次</w:t>
      </w:r>
      <w:r w:rsidR="007932D6">
        <w:rPr>
          <w:rFonts w:ascii="仿宋_GB2312" w:eastAsia="仿宋_GB2312" w:hAnsi="Calibri" w:cs="Times New Roman" w:hint="eastAsia"/>
          <w:sz w:val="32"/>
          <w:szCs w:val="32"/>
        </w:rPr>
        <w:t>学校</w:t>
      </w:r>
      <w:r w:rsidR="00B13E30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="00B13E30">
        <w:rPr>
          <w:rFonts w:ascii="仿宋_GB2312" w:eastAsia="仿宋_GB2312" w:hAnsi="Calibri" w:cs="Times New Roman"/>
          <w:sz w:val="32"/>
          <w:szCs w:val="32"/>
        </w:rPr>
        <w:t>的重点内容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DF5F2C">
        <w:rPr>
          <w:rFonts w:ascii="仿宋_GB2312" w:eastAsia="仿宋_GB2312" w:hAnsi="Calibri" w:cs="Times New Roman" w:hint="eastAsia"/>
          <w:sz w:val="32"/>
          <w:szCs w:val="32"/>
        </w:rPr>
        <w:t>由</w:t>
      </w:r>
      <w:r w:rsidR="00642F9F">
        <w:rPr>
          <w:rFonts w:ascii="仿宋_GB2312" w:eastAsia="仿宋_GB2312" w:hAnsi="Calibri" w:cs="Times New Roman" w:hint="eastAsia"/>
          <w:sz w:val="32"/>
          <w:szCs w:val="32"/>
        </w:rPr>
        <w:t>相关</w:t>
      </w:r>
      <w:r w:rsidR="001E2BCB">
        <w:rPr>
          <w:rFonts w:ascii="仿宋_GB2312" w:eastAsia="仿宋_GB2312" w:hAnsi="Calibri" w:cs="Times New Roman" w:hint="eastAsia"/>
          <w:sz w:val="32"/>
          <w:szCs w:val="32"/>
        </w:rPr>
        <w:t>资产</w:t>
      </w:r>
      <w:r w:rsidR="001E2BCB">
        <w:rPr>
          <w:rFonts w:ascii="仿宋_GB2312" w:eastAsia="仿宋_GB2312" w:hAnsi="Calibri" w:cs="Times New Roman"/>
          <w:sz w:val="32"/>
          <w:szCs w:val="32"/>
        </w:rPr>
        <w:t>所属</w:t>
      </w:r>
      <w:r w:rsidR="00DF5F2C">
        <w:rPr>
          <w:rFonts w:ascii="仿宋_GB2312" w:eastAsia="仿宋_GB2312" w:hAnsi="Calibri" w:cs="Times New Roman" w:hint="eastAsia"/>
          <w:sz w:val="32"/>
          <w:szCs w:val="32"/>
        </w:rPr>
        <w:t>账户</w:t>
      </w:r>
      <w:r w:rsidR="001E2BCB">
        <w:rPr>
          <w:rFonts w:ascii="仿宋_GB2312" w:eastAsia="仿宋_GB2312" w:hAnsi="Calibri" w:cs="Times New Roman" w:hint="eastAsia"/>
          <w:sz w:val="32"/>
          <w:szCs w:val="32"/>
        </w:rPr>
        <w:t>填报</w:t>
      </w:r>
      <w:r w:rsidR="00BE4984">
        <w:rPr>
          <w:rFonts w:ascii="仿宋_GB2312" w:eastAsia="仿宋_GB2312" w:hAnsi="Calibri" w:cs="Times New Roman" w:hint="eastAsia"/>
          <w:sz w:val="32"/>
          <w:szCs w:val="32"/>
        </w:rPr>
        <w:t>已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领用</w:t>
      </w:r>
      <w:r w:rsidR="003A076B">
        <w:rPr>
          <w:rFonts w:ascii="仿宋_GB2312" w:eastAsia="仿宋_GB2312" w:hAnsi="Calibri" w:cs="Times New Roman"/>
          <w:sz w:val="32"/>
          <w:szCs w:val="32"/>
        </w:rPr>
        <w:t>情况</w:t>
      </w:r>
      <w:r w:rsidR="001E2BCB">
        <w:rPr>
          <w:rFonts w:ascii="仿宋_GB2312" w:eastAsia="仿宋_GB2312" w:hAnsi="Calibri" w:cs="Times New Roman"/>
          <w:sz w:val="32"/>
          <w:szCs w:val="32"/>
        </w:rPr>
        <w:t>，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并由</w:t>
      </w:r>
      <w:r w:rsidR="0054458F">
        <w:rPr>
          <w:rFonts w:ascii="仿宋_GB2312" w:eastAsia="仿宋_GB2312" w:hAnsi="Calibri" w:cs="Times New Roman" w:hint="eastAsia"/>
          <w:sz w:val="32"/>
          <w:szCs w:val="32"/>
        </w:rPr>
        <w:t>各二级</w:t>
      </w:r>
      <w:r w:rsidR="0054458F">
        <w:rPr>
          <w:rFonts w:ascii="仿宋_GB2312" w:eastAsia="仿宋_GB2312" w:hAnsi="Calibri" w:cs="Times New Roman"/>
          <w:sz w:val="32"/>
          <w:szCs w:val="32"/>
        </w:rPr>
        <w:t>单位</w:t>
      </w:r>
      <w:r w:rsidR="00BE4984">
        <w:rPr>
          <w:rFonts w:ascii="仿宋_GB2312" w:eastAsia="仿宋_GB2312" w:hAnsi="Calibri" w:cs="Times New Roman" w:hint="eastAsia"/>
          <w:sz w:val="32"/>
          <w:szCs w:val="32"/>
        </w:rPr>
        <w:t>汇总</w:t>
      </w:r>
      <w:r w:rsidR="00BE4984">
        <w:rPr>
          <w:rFonts w:ascii="仿宋_GB2312" w:eastAsia="仿宋_GB2312" w:hAnsi="Calibri" w:cs="Times New Roman"/>
          <w:sz w:val="32"/>
          <w:szCs w:val="32"/>
        </w:rPr>
        <w:t>后</w:t>
      </w:r>
      <w:r w:rsidR="00A54B9E">
        <w:rPr>
          <w:rFonts w:ascii="仿宋_GB2312" w:eastAsia="仿宋_GB2312" w:hAnsi="Calibri" w:cs="Times New Roman" w:hint="eastAsia"/>
          <w:sz w:val="32"/>
          <w:szCs w:val="32"/>
        </w:rPr>
        <w:t>统一</w:t>
      </w:r>
      <w:r w:rsidR="003A076B">
        <w:rPr>
          <w:rFonts w:ascii="仿宋_GB2312" w:eastAsia="仿宋_GB2312" w:hAnsi="Calibri" w:cs="Times New Roman" w:hint="eastAsia"/>
          <w:sz w:val="32"/>
          <w:szCs w:val="32"/>
        </w:rPr>
        <w:t>报</w:t>
      </w:r>
      <w:r w:rsidR="001E2BCB">
        <w:rPr>
          <w:rFonts w:ascii="仿宋_GB2312" w:eastAsia="仿宋_GB2312" w:hAnsi="Calibri" w:cs="Times New Roman" w:hint="eastAsia"/>
          <w:sz w:val="32"/>
          <w:szCs w:val="32"/>
        </w:rPr>
        <w:t>学校</w:t>
      </w:r>
      <w:r w:rsidR="0054458F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EFFE010" w14:textId="77777777" w:rsidR="006D5EFB" w:rsidRPr="00D15A50" w:rsidRDefault="006D5EFB" w:rsidP="003F2A49">
      <w:pPr>
        <w:pStyle w:val="a3"/>
        <w:spacing w:line="360" w:lineRule="auto"/>
        <w:ind w:firstLineChars="221" w:firstLine="710"/>
        <w:rPr>
          <w:rFonts w:ascii="仿宋_GB2312" w:eastAsia="仿宋_GB2312" w:hAnsi="Calibri" w:cs="Times New Roman"/>
          <w:b/>
          <w:sz w:val="32"/>
          <w:szCs w:val="32"/>
        </w:rPr>
      </w:pPr>
      <w:r w:rsidRPr="00D15A50">
        <w:rPr>
          <w:rFonts w:ascii="仿宋_GB2312" w:eastAsia="仿宋_GB2312" w:hAnsi="Calibri" w:cs="Times New Roman" w:hint="eastAsia"/>
          <w:b/>
          <w:sz w:val="32"/>
          <w:szCs w:val="32"/>
        </w:rPr>
        <w:t>二、</w:t>
      </w:r>
      <w:r w:rsidR="00AB5DF5" w:rsidRPr="00D15A50">
        <w:rPr>
          <w:rFonts w:ascii="仿宋_GB2312" w:eastAsia="仿宋_GB2312" w:hAnsi="Calibri" w:cs="Times New Roman"/>
          <w:b/>
          <w:sz w:val="32"/>
          <w:szCs w:val="32"/>
        </w:rPr>
        <w:t>核查要求</w:t>
      </w:r>
    </w:p>
    <w:p w14:paraId="2943964A" w14:textId="77777777" w:rsidR="000741C6" w:rsidRPr="000741C6" w:rsidRDefault="000741C6" w:rsidP="003F2A49">
      <w:pPr>
        <w:pStyle w:val="a3"/>
        <w:spacing w:line="360" w:lineRule="auto"/>
        <w:ind w:firstLineChars="177" w:firstLine="56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（一）账实相符的资产</w:t>
      </w:r>
    </w:p>
    <w:p w14:paraId="20E94B82" w14:textId="41AFCE87" w:rsidR="000741C6" w:rsidRPr="00995C85" w:rsidRDefault="000741C6" w:rsidP="00631849">
      <w:pPr>
        <w:tabs>
          <w:tab w:val="left" w:pos="709"/>
        </w:tabs>
        <w:spacing w:line="360" w:lineRule="auto"/>
        <w:ind w:firstLine="645"/>
        <w:rPr>
          <w:rFonts w:ascii="仿宋_GB2312" w:eastAsia="仿宋_GB2312" w:hAnsi="Calibri" w:cs="Times New Roman"/>
          <w:b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所有已入账</w:t>
      </w:r>
      <w:r w:rsidRPr="000741C6">
        <w:rPr>
          <w:rFonts w:ascii="仿宋_GB2312" w:eastAsia="仿宋_GB2312" w:hAnsi="Calibri" w:cs="Times New Roman"/>
          <w:sz w:val="32"/>
          <w:szCs w:val="32"/>
        </w:rPr>
        <w:t>的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固定</w:t>
      </w:r>
      <w:r w:rsidRPr="000741C6">
        <w:rPr>
          <w:rFonts w:ascii="仿宋_GB2312" w:eastAsia="仿宋_GB2312" w:hAnsi="Calibri" w:cs="Times New Roman"/>
          <w:sz w:val="32"/>
          <w:szCs w:val="32"/>
        </w:rPr>
        <w:t>资产，须核实其领用人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0741C6">
        <w:rPr>
          <w:rFonts w:ascii="仿宋_GB2312" w:eastAsia="仿宋_GB2312" w:hAnsi="Calibri" w:cs="Times New Roman"/>
          <w:sz w:val="32"/>
          <w:szCs w:val="32"/>
        </w:rPr>
        <w:t>存放地址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等信息</w:t>
      </w:r>
      <w:r w:rsidRPr="000741C6">
        <w:rPr>
          <w:rFonts w:ascii="仿宋_GB2312" w:eastAsia="仿宋_GB2312" w:hAnsi="Calibri" w:cs="Times New Roman"/>
          <w:sz w:val="32"/>
          <w:szCs w:val="32"/>
        </w:rPr>
        <w:t>是否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正确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0741C6">
        <w:rPr>
          <w:rFonts w:ascii="仿宋_GB2312" w:eastAsia="仿宋_GB2312" w:hAnsi="Calibri" w:cs="Times New Roman"/>
          <w:sz w:val="32"/>
          <w:szCs w:val="32"/>
        </w:rPr>
        <w:t>设备资产标签是否张贴到位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如有变更</w:t>
      </w:r>
      <w:r w:rsidRPr="000741C6">
        <w:rPr>
          <w:rFonts w:ascii="仿宋_GB2312" w:eastAsia="仿宋_GB2312" w:hAnsi="Calibri" w:cs="Times New Roman"/>
          <w:sz w:val="32"/>
          <w:szCs w:val="32"/>
        </w:rPr>
        <w:t>，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须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及时办理相关手续。</w:t>
      </w:r>
      <w:r w:rsidR="004B0108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存放</w:t>
      </w:r>
      <w:r w:rsidR="004B0108" w:rsidRPr="00995C85">
        <w:rPr>
          <w:rFonts w:ascii="仿宋_GB2312" w:eastAsia="仿宋_GB2312" w:hAnsi="Calibri" w:cs="Times New Roman"/>
          <w:b/>
          <w:sz w:val="32"/>
          <w:szCs w:val="32"/>
        </w:rPr>
        <w:t>地址仅允许</w:t>
      </w:r>
      <w:r w:rsidR="004B0108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在</w:t>
      </w:r>
      <w:r w:rsidR="004B0108" w:rsidRPr="00995C85">
        <w:rPr>
          <w:rFonts w:ascii="仿宋_GB2312" w:eastAsia="仿宋_GB2312" w:hAnsi="Calibri" w:cs="Times New Roman"/>
          <w:b/>
          <w:sz w:val="32"/>
          <w:szCs w:val="32"/>
        </w:rPr>
        <w:t>校内范围进行变更，如要变更为校外</w:t>
      </w:r>
      <w:r w:rsidR="004B0108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地址</w:t>
      </w:r>
      <w:r w:rsidR="00A62104" w:rsidRPr="00995C85">
        <w:rPr>
          <w:rFonts w:ascii="仿宋_GB2312" w:eastAsia="仿宋_GB2312" w:hAnsi="Calibri" w:cs="Times New Roman" w:hint="eastAsia"/>
          <w:b/>
          <w:sz w:val="32"/>
          <w:szCs w:val="32"/>
        </w:rPr>
        <w:t>的</w:t>
      </w:r>
      <w:r w:rsidR="004B0108" w:rsidRPr="00995C85">
        <w:rPr>
          <w:rFonts w:ascii="仿宋_GB2312" w:eastAsia="仿宋_GB2312" w:hAnsi="Calibri" w:cs="Times New Roman"/>
          <w:b/>
          <w:sz w:val="32"/>
          <w:szCs w:val="32"/>
        </w:rPr>
        <w:t>，</w:t>
      </w:r>
      <w:r w:rsidR="002D233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各</w:t>
      </w:r>
      <w:r w:rsidR="009B4AD1" w:rsidRPr="00995C85">
        <w:rPr>
          <w:rFonts w:ascii="仿宋_GB2312" w:eastAsia="仿宋_GB2312" w:hAnsi="Calibri" w:cs="Times New Roman" w:hint="eastAsia"/>
          <w:b/>
          <w:sz w:val="32"/>
          <w:szCs w:val="32"/>
        </w:rPr>
        <w:t>资产所属</w:t>
      </w:r>
      <w:r w:rsidR="002D2339" w:rsidRPr="00995C85">
        <w:rPr>
          <w:rFonts w:ascii="仿宋_GB2312" w:eastAsia="仿宋_GB2312" w:hAnsi="Calibri" w:cs="Times New Roman"/>
          <w:b/>
          <w:sz w:val="32"/>
          <w:szCs w:val="32"/>
        </w:rPr>
        <w:t>单位应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填报《</w:t>
      </w:r>
      <w:r w:rsidR="002D233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资产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存放地址</w:t>
      </w:r>
      <w:r w:rsidR="00631849" w:rsidRPr="00995C85">
        <w:rPr>
          <w:rFonts w:ascii="仿宋_GB2312" w:eastAsia="仿宋_GB2312" w:hAnsi="Calibri" w:cs="Times New Roman"/>
          <w:b/>
          <w:sz w:val="32"/>
          <w:szCs w:val="32"/>
        </w:rPr>
        <w:t>变更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统计表</w:t>
      </w:r>
      <w:r w:rsidR="00631849" w:rsidRPr="00995C85">
        <w:rPr>
          <w:rFonts w:ascii="仿宋_GB2312" w:eastAsia="仿宋_GB2312" w:hAnsi="Calibri" w:cs="Times New Roman"/>
          <w:b/>
          <w:sz w:val="32"/>
          <w:szCs w:val="32"/>
        </w:rPr>
        <w:t>（</w:t>
      </w:r>
      <w:r w:rsidR="002D233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放置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校外</w:t>
      </w:r>
      <w:r w:rsidR="00631849" w:rsidRPr="00995C85">
        <w:rPr>
          <w:rFonts w:ascii="仿宋_GB2312" w:eastAsia="仿宋_GB2312" w:hAnsi="Calibri" w:cs="Times New Roman"/>
          <w:b/>
          <w:sz w:val="32"/>
          <w:szCs w:val="32"/>
        </w:rPr>
        <w:t>）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》（</w:t>
      </w:r>
      <w:r w:rsidR="00631849" w:rsidRPr="00995C85">
        <w:rPr>
          <w:rFonts w:ascii="仿宋_GB2312" w:eastAsia="仿宋_GB2312" w:hAnsi="Calibri" w:cs="Times New Roman"/>
          <w:b/>
          <w:sz w:val="32"/>
          <w:szCs w:val="32"/>
        </w:rPr>
        <w:t>附件</w:t>
      </w:r>
      <w:r w:rsidR="00495940" w:rsidRPr="00995C85">
        <w:rPr>
          <w:rFonts w:ascii="仿宋_GB2312" w:eastAsia="仿宋_GB2312" w:hAnsi="Calibri" w:cs="Times New Roman"/>
          <w:b/>
          <w:sz w:val="32"/>
          <w:szCs w:val="32"/>
        </w:rPr>
        <w:t>7</w:t>
      </w:r>
      <w:r w:rsidR="00631849" w:rsidRPr="00995C85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  <w:r w:rsidR="004744D0">
        <w:rPr>
          <w:rFonts w:ascii="仿宋_GB2312" w:eastAsia="仿宋_GB2312" w:hAnsi="Calibri" w:cs="Times New Roman" w:hint="eastAsia"/>
          <w:b/>
          <w:sz w:val="32"/>
          <w:szCs w:val="32"/>
        </w:rPr>
        <w:t>，</w:t>
      </w:r>
      <w:r w:rsidR="004744D0">
        <w:rPr>
          <w:rFonts w:ascii="仿宋_GB2312" w:eastAsia="仿宋_GB2312" w:hAnsi="Calibri" w:cs="Times New Roman"/>
          <w:b/>
          <w:sz w:val="32"/>
          <w:szCs w:val="32"/>
        </w:rPr>
        <w:t>待学校审批通过后方可进行</w:t>
      </w:r>
      <w:r w:rsidR="004744D0">
        <w:rPr>
          <w:rFonts w:ascii="仿宋_GB2312" w:eastAsia="仿宋_GB2312" w:hAnsi="Calibri" w:cs="Times New Roman" w:hint="eastAsia"/>
          <w:b/>
          <w:sz w:val="32"/>
          <w:szCs w:val="32"/>
        </w:rPr>
        <w:t>变更</w:t>
      </w:r>
      <w:r w:rsidR="004B0108" w:rsidRPr="00995C85">
        <w:rPr>
          <w:rFonts w:ascii="仿宋_GB2312" w:eastAsia="仿宋_GB2312" w:hAnsi="Calibri" w:cs="Times New Roman"/>
          <w:b/>
          <w:sz w:val="32"/>
          <w:szCs w:val="32"/>
        </w:rPr>
        <w:t>。</w:t>
      </w:r>
    </w:p>
    <w:p w14:paraId="31027DAA" w14:textId="77777777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/>
          <w:sz w:val="32"/>
          <w:szCs w:val="32"/>
        </w:rPr>
        <w:t>（二）盘盈资产</w:t>
      </w:r>
    </w:p>
    <w:p w14:paraId="479BA884" w14:textId="1092DF7F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经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确认为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876648" w:rsidRPr="000741C6">
        <w:rPr>
          <w:rFonts w:ascii="仿宋_GB2312" w:eastAsia="仿宋_GB2312" w:hAnsi="Calibri" w:cs="Times New Roman" w:hint="eastAsia"/>
          <w:sz w:val="32"/>
          <w:szCs w:val="32"/>
        </w:rPr>
        <w:t>有物无账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（盘盈）的资产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876648" w:rsidRPr="000741C6">
        <w:rPr>
          <w:rFonts w:ascii="仿宋_GB2312" w:eastAsia="仿宋_GB2312" w:hAnsi="Calibri" w:cs="Times New Roman" w:hint="eastAsia"/>
          <w:sz w:val="32"/>
          <w:szCs w:val="32"/>
        </w:rPr>
        <w:t>包括自制、接受捐赠但尚未办理资产登记的物品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E64068">
        <w:rPr>
          <w:rFonts w:ascii="仿宋_GB2312" w:eastAsia="仿宋_GB2312" w:hAnsi="Calibri" w:cs="Times New Roman" w:hint="eastAsia"/>
          <w:sz w:val="32"/>
          <w:szCs w:val="32"/>
        </w:rPr>
        <w:t>各资产所属</w:t>
      </w:r>
      <w:r w:rsidR="00E64068" w:rsidRPr="000741C6">
        <w:rPr>
          <w:rFonts w:ascii="仿宋_GB2312" w:eastAsia="仿宋_GB2312" w:hAnsi="Calibri" w:cs="Times New Roman" w:hint="eastAsia"/>
          <w:sz w:val="32"/>
          <w:szCs w:val="32"/>
        </w:rPr>
        <w:t>单位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应填写《盘盈资产情况表》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（附件</w:t>
      </w:r>
      <w:r w:rsidR="00005593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005593">
        <w:rPr>
          <w:rFonts w:ascii="仿宋_GB2312" w:eastAsia="仿宋_GB2312" w:hAnsi="Calibri" w:cs="Times New Roman"/>
          <w:sz w:val="32"/>
          <w:szCs w:val="32"/>
        </w:rPr>
        <w:t>-1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，提供相应价值确定依据（同类物品的市场价格、类似资产的购买合同、发票等</w:t>
      </w:r>
      <w:r w:rsidR="00876648" w:rsidRPr="000741C6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接受捐赠的还应提供捐赠协议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对于无法确定价值和来源的盘盈资产，应据实登记。</w:t>
      </w:r>
    </w:p>
    <w:p w14:paraId="399CADEA" w14:textId="77777777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/>
          <w:sz w:val="32"/>
          <w:szCs w:val="32"/>
        </w:rPr>
        <w:t>（三）盘亏资产</w:t>
      </w:r>
    </w:p>
    <w:p w14:paraId="4AC8BB4E" w14:textId="6D94C56E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lastRenderedPageBreak/>
        <w:t>经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确认为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876648" w:rsidRPr="000741C6">
        <w:rPr>
          <w:rFonts w:ascii="仿宋_GB2312" w:eastAsia="仿宋_GB2312" w:hAnsi="Calibri" w:cs="Times New Roman" w:hint="eastAsia"/>
          <w:sz w:val="32"/>
          <w:szCs w:val="32"/>
        </w:rPr>
        <w:t>有账无物</w:t>
      </w:r>
      <w:r w:rsidR="00876648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（盘亏）的资产，</w:t>
      </w:r>
      <w:r w:rsidR="00E64068" w:rsidRPr="007E7D25">
        <w:rPr>
          <w:rFonts w:ascii="仿宋_GB2312" w:eastAsia="仿宋_GB2312" w:hAnsi="Calibri" w:cs="Times New Roman" w:hint="eastAsia"/>
          <w:sz w:val="32"/>
          <w:szCs w:val="32"/>
        </w:rPr>
        <w:t>各资产所属单位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应采取调查走访、查阅历史单据等方式，确定盘亏原因，填写《盘亏资产情况表》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（附件</w:t>
      </w:r>
      <w:r w:rsidR="00005593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005593">
        <w:rPr>
          <w:rFonts w:ascii="仿宋_GB2312" w:eastAsia="仿宋_GB2312" w:hAnsi="Calibri" w:cs="Times New Roman"/>
          <w:sz w:val="32"/>
          <w:szCs w:val="32"/>
        </w:rPr>
        <w:t>-2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），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提交相关证明材料（包括当事人或相关人员签字的说明，公安机关出具的报案材料等）报实验室与资产管理处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涉及赔偿的，由学校按照财政部的有关规定处理。</w:t>
      </w:r>
    </w:p>
    <w:p w14:paraId="11C67C40" w14:textId="77777777" w:rsidR="000741C6" w:rsidRPr="000741C6" w:rsidRDefault="000741C6" w:rsidP="000C38D5">
      <w:pPr>
        <w:pStyle w:val="a3"/>
        <w:tabs>
          <w:tab w:val="left" w:pos="709"/>
        </w:tabs>
        <w:spacing w:line="360" w:lineRule="auto"/>
        <w:ind w:leftChars="-1" w:left="-2" w:firstLineChars="222" w:firstLine="710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（四）待报废的资产</w:t>
      </w:r>
    </w:p>
    <w:p w14:paraId="06995FB9" w14:textId="2B82C345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已提交</w:t>
      </w:r>
      <w:r w:rsidRPr="000741C6">
        <w:rPr>
          <w:rFonts w:ascii="仿宋_GB2312" w:eastAsia="仿宋_GB2312" w:hAnsi="Calibri" w:cs="Times New Roman"/>
          <w:sz w:val="32"/>
          <w:szCs w:val="32"/>
        </w:rPr>
        <w:t>报废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申请</w:t>
      </w:r>
      <w:r w:rsidRPr="000741C6">
        <w:rPr>
          <w:rFonts w:ascii="仿宋_GB2312" w:eastAsia="仿宋_GB2312" w:hAnsi="Calibri" w:cs="Times New Roman"/>
          <w:sz w:val="32"/>
          <w:szCs w:val="32"/>
        </w:rPr>
        <w:t>，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但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审批</w:t>
      </w:r>
      <w:r w:rsidRPr="000741C6">
        <w:rPr>
          <w:rFonts w:ascii="仿宋_GB2312" w:eastAsia="仿宋_GB2312" w:hAnsi="Calibri" w:cs="Times New Roman"/>
          <w:sz w:val="32"/>
          <w:szCs w:val="32"/>
        </w:rPr>
        <w:t>手续未完成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0741C6">
        <w:rPr>
          <w:rFonts w:ascii="仿宋_GB2312" w:eastAsia="仿宋_GB2312" w:hAnsi="Calibri" w:cs="Times New Roman"/>
          <w:sz w:val="32"/>
          <w:szCs w:val="32"/>
        </w:rPr>
        <w:t>实物未回收或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暂未</w:t>
      </w:r>
      <w:r w:rsidRPr="000741C6">
        <w:rPr>
          <w:rFonts w:ascii="仿宋_GB2312" w:eastAsia="仿宋_GB2312" w:hAnsi="Calibri" w:cs="Times New Roman"/>
          <w:sz w:val="32"/>
          <w:szCs w:val="32"/>
        </w:rPr>
        <w:t>做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下账处理</w:t>
      </w:r>
      <w:r w:rsidRPr="000741C6">
        <w:rPr>
          <w:rFonts w:ascii="仿宋_GB2312" w:eastAsia="仿宋_GB2312" w:hAnsi="Calibri" w:cs="Times New Roman"/>
          <w:sz w:val="32"/>
          <w:szCs w:val="32"/>
        </w:rPr>
        <w:t>的资产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，先按照“账实相符”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-“待报废”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登记。待报废</w:t>
      </w:r>
      <w:r w:rsidRPr="000741C6">
        <w:rPr>
          <w:rFonts w:ascii="仿宋_GB2312" w:eastAsia="仿宋_GB2312" w:hAnsi="Calibri" w:cs="Times New Roman"/>
          <w:sz w:val="32"/>
          <w:szCs w:val="32"/>
        </w:rPr>
        <w:t>资产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应</w:t>
      </w:r>
      <w:r w:rsidRPr="000741C6">
        <w:rPr>
          <w:rFonts w:ascii="仿宋_GB2312" w:eastAsia="仿宋_GB2312" w:hAnsi="Calibri" w:cs="Times New Roman"/>
          <w:sz w:val="32"/>
          <w:szCs w:val="32"/>
        </w:rPr>
        <w:t>确保实物完整。</w:t>
      </w:r>
    </w:p>
    <w:p w14:paraId="44F9DFB9" w14:textId="77777777" w:rsidR="000741C6" w:rsidRDefault="000741C6" w:rsidP="000C38D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（五）</w:t>
      </w:r>
      <w:r>
        <w:rPr>
          <w:rFonts w:ascii="仿宋_GB2312" w:eastAsia="仿宋_GB2312" w:hAnsi="Calibri" w:cs="Times New Roman" w:hint="eastAsia"/>
          <w:sz w:val="32"/>
          <w:szCs w:val="32"/>
        </w:rPr>
        <w:t>大型</w:t>
      </w:r>
      <w:r>
        <w:rPr>
          <w:rFonts w:ascii="仿宋_GB2312" w:eastAsia="仿宋_GB2312" w:hAnsi="Calibri" w:cs="Times New Roman"/>
          <w:sz w:val="32"/>
          <w:szCs w:val="32"/>
        </w:rPr>
        <w:t>仪器设备</w:t>
      </w:r>
    </w:p>
    <w:p w14:paraId="410899CB" w14:textId="130AF037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大型设备</w:t>
      </w:r>
      <w:r>
        <w:rPr>
          <w:rFonts w:ascii="仿宋_GB2312" w:eastAsia="仿宋_GB2312" w:hAnsi="Calibri" w:cs="Times New Roman"/>
          <w:sz w:val="32"/>
          <w:szCs w:val="32"/>
        </w:rPr>
        <w:t>须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核查</w:t>
      </w:r>
      <w:r>
        <w:rPr>
          <w:rFonts w:ascii="仿宋_GB2312" w:eastAsia="仿宋_GB2312" w:hAnsi="Calibri" w:cs="Times New Roman" w:hint="eastAsia"/>
          <w:sz w:val="32"/>
          <w:szCs w:val="32"/>
        </w:rPr>
        <w:t>其是否</w:t>
      </w:r>
      <w:r>
        <w:rPr>
          <w:rFonts w:ascii="仿宋_GB2312" w:eastAsia="仿宋_GB2312" w:hAnsi="Calibri" w:cs="Times New Roman"/>
          <w:sz w:val="32"/>
          <w:szCs w:val="32"/>
        </w:rPr>
        <w:t>按要求做好使用记录，是否</w:t>
      </w:r>
      <w:r>
        <w:rPr>
          <w:rFonts w:ascii="仿宋_GB2312" w:eastAsia="仿宋_GB2312" w:hAnsi="Calibri" w:cs="Times New Roman" w:hint="eastAsia"/>
          <w:sz w:val="32"/>
          <w:szCs w:val="32"/>
        </w:rPr>
        <w:t>做好</w:t>
      </w:r>
      <w:r>
        <w:rPr>
          <w:rFonts w:ascii="仿宋_GB2312" w:eastAsia="仿宋_GB2312" w:hAnsi="Calibri" w:cs="Times New Roman"/>
          <w:sz w:val="32"/>
          <w:szCs w:val="32"/>
        </w:rPr>
        <w:t>开放共享，</w:t>
      </w:r>
      <w:r>
        <w:rPr>
          <w:rFonts w:ascii="仿宋_GB2312" w:eastAsia="仿宋_GB2312" w:hAnsi="Calibri" w:cs="Times New Roman" w:hint="eastAsia"/>
          <w:sz w:val="32"/>
          <w:szCs w:val="32"/>
        </w:rPr>
        <w:t>使用</w:t>
      </w:r>
      <w:r>
        <w:rPr>
          <w:rFonts w:ascii="仿宋_GB2312" w:eastAsia="仿宋_GB2312" w:hAnsi="Calibri" w:cs="Times New Roman"/>
          <w:sz w:val="32"/>
          <w:szCs w:val="32"/>
        </w:rPr>
        <w:t>机时效益</w:t>
      </w:r>
      <w:r>
        <w:rPr>
          <w:rFonts w:ascii="仿宋_GB2312" w:eastAsia="仿宋_GB2312" w:hAnsi="Calibri" w:cs="Times New Roman" w:hint="eastAsia"/>
          <w:sz w:val="32"/>
          <w:szCs w:val="32"/>
        </w:rPr>
        <w:t>是否</w:t>
      </w:r>
      <w:r>
        <w:rPr>
          <w:rFonts w:ascii="仿宋_GB2312" w:eastAsia="仿宋_GB2312" w:hAnsi="Calibri" w:cs="Times New Roman"/>
          <w:sz w:val="32"/>
          <w:szCs w:val="32"/>
        </w:rPr>
        <w:t>达到学校要求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等</w:t>
      </w:r>
      <w:r>
        <w:rPr>
          <w:rFonts w:ascii="仿宋_GB2312" w:eastAsia="仿宋_GB2312" w:hAnsi="Calibri" w:cs="Times New Roman"/>
          <w:sz w:val="32"/>
          <w:szCs w:val="32"/>
        </w:rPr>
        <w:t>。</w:t>
      </w:r>
    </w:p>
    <w:p w14:paraId="0200D592" w14:textId="4DB6458D" w:rsidR="000741C6" w:rsidRPr="000741C6" w:rsidRDefault="000741C6" w:rsidP="000C38D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</w:t>
      </w:r>
      <w:r>
        <w:rPr>
          <w:rFonts w:ascii="仿宋_GB2312" w:eastAsia="仿宋_GB2312" w:hAnsi="Calibri" w:cs="Times New Roman" w:hint="eastAsia"/>
          <w:sz w:val="32"/>
          <w:szCs w:val="32"/>
        </w:rPr>
        <w:t>六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）放置校外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或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出租出借的资产</w:t>
      </w:r>
    </w:p>
    <w:p w14:paraId="750DE6D3" w14:textId="2817AB35" w:rsidR="00320D27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经学校审批同意放置校外使用的资产，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可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在清查系统如实填写存放地点。未经学校审批同意放置校外的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B36A3F">
        <w:rPr>
          <w:rFonts w:ascii="仿宋_GB2312" w:eastAsia="仿宋_GB2312" w:hAnsi="Calibri" w:cs="Times New Roman"/>
          <w:sz w:val="32"/>
          <w:szCs w:val="32"/>
        </w:rPr>
        <w:t>不得随意变更存</w:t>
      </w:r>
      <w:r w:rsidR="008E4C05">
        <w:rPr>
          <w:rFonts w:ascii="仿宋_GB2312" w:eastAsia="仿宋_GB2312" w:hAnsi="Calibri" w:cs="Times New Roman" w:hint="eastAsia"/>
          <w:sz w:val="32"/>
          <w:szCs w:val="32"/>
        </w:rPr>
        <w:t>系统</w:t>
      </w:r>
      <w:r w:rsidR="008E4C05">
        <w:rPr>
          <w:rFonts w:ascii="仿宋_GB2312" w:eastAsia="仿宋_GB2312" w:hAnsi="Calibri" w:cs="Times New Roman"/>
          <w:sz w:val="32"/>
          <w:szCs w:val="32"/>
        </w:rPr>
        <w:t>中登记的</w:t>
      </w:r>
      <w:r w:rsidR="008E4C05">
        <w:rPr>
          <w:rFonts w:ascii="仿宋_GB2312" w:eastAsia="仿宋_GB2312" w:hAnsi="Calibri" w:cs="Times New Roman" w:hint="eastAsia"/>
          <w:sz w:val="32"/>
          <w:szCs w:val="32"/>
        </w:rPr>
        <w:t>放置</w:t>
      </w:r>
      <w:r w:rsidR="00B36A3F">
        <w:rPr>
          <w:rFonts w:ascii="仿宋_GB2312" w:eastAsia="仿宋_GB2312" w:hAnsi="Calibri" w:cs="Times New Roman"/>
          <w:sz w:val="32"/>
          <w:szCs w:val="32"/>
        </w:rPr>
        <w:t>地址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，应及时在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期内将实物搬回学校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并报告</w:t>
      </w:r>
      <w:r w:rsidR="00B36A3F">
        <w:rPr>
          <w:rFonts w:ascii="仿宋_GB2312" w:eastAsia="仿宋_GB2312" w:hAnsi="Calibri" w:cs="Times New Roman"/>
          <w:sz w:val="32"/>
          <w:szCs w:val="32"/>
        </w:rPr>
        <w:t>所在单位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确因工作需要不能搬回学校的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应单独提交具体情况说明，并履行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校属</w:t>
      </w:r>
      <w:r w:rsidR="00B36A3F">
        <w:rPr>
          <w:rFonts w:ascii="仿宋_GB2312" w:eastAsia="仿宋_GB2312" w:hAnsi="Calibri" w:cs="Times New Roman"/>
          <w:sz w:val="32"/>
          <w:szCs w:val="32"/>
        </w:rPr>
        <w:t>设备放置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校外</w:t>
      </w:r>
      <w:r w:rsidR="00B36A3F">
        <w:rPr>
          <w:rFonts w:ascii="仿宋_GB2312" w:eastAsia="仿宋_GB2312" w:hAnsi="Calibri" w:cs="Times New Roman"/>
          <w:sz w:val="32"/>
          <w:szCs w:val="32"/>
        </w:rPr>
        <w:t>使用的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审批手续；对于存在出租出借情况的资产，各</w:t>
      </w:r>
      <w:r w:rsidR="00B36A3F">
        <w:rPr>
          <w:rFonts w:ascii="仿宋_GB2312" w:eastAsia="仿宋_GB2312" w:hAnsi="Calibri" w:cs="Times New Roman" w:hint="eastAsia"/>
          <w:sz w:val="32"/>
          <w:szCs w:val="32"/>
        </w:rPr>
        <w:t>二级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单位应据实提交情况说明。</w:t>
      </w:r>
    </w:p>
    <w:p w14:paraId="315D33FA" w14:textId="2F0FD590" w:rsidR="000741C6" w:rsidRPr="008E4C05" w:rsidRDefault="004744D0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9"/>
        <w:rPr>
          <w:rFonts w:ascii="仿宋_GB2312" w:eastAsia="仿宋_GB2312" w:hAnsi="Calibri" w:cs="Times New Roman"/>
          <w:b/>
          <w:sz w:val="32"/>
          <w:szCs w:val="32"/>
        </w:rPr>
      </w:pPr>
      <w:r w:rsidRPr="008E4C05">
        <w:rPr>
          <w:rFonts w:ascii="仿宋_GB2312" w:eastAsia="仿宋_GB2312" w:hAnsi="Calibri" w:cs="Times New Roman" w:hint="eastAsia"/>
          <w:b/>
          <w:sz w:val="32"/>
          <w:szCs w:val="32"/>
        </w:rPr>
        <w:t>未经学校审批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，</w:t>
      </w:r>
      <w:r w:rsidR="00320D27" w:rsidRPr="008E4C05">
        <w:rPr>
          <w:rFonts w:ascii="仿宋_GB2312" w:eastAsia="仿宋_GB2312" w:hAnsi="Calibri" w:cs="Times New Roman" w:hint="eastAsia"/>
          <w:b/>
          <w:sz w:val="32"/>
          <w:szCs w:val="32"/>
        </w:rPr>
        <w:t>各</w:t>
      </w:r>
      <w:r w:rsidR="00B36A3F" w:rsidRPr="008E4C05">
        <w:rPr>
          <w:rFonts w:ascii="仿宋_GB2312" w:eastAsia="仿宋_GB2312" w:hAnsi="Calibri" w:cs="Times New Roman" w:hint="eastAsia"/>
          <w:b/>
          <w:sz w:val="32"/>
          <w:szCs w:val="32"/>
        </w:rPr>
        <w:t>级</w:t>
      </w:r>
      <w:r w:rsidR="00320D27" w:rsidRPr="008E4C05">
        <w:rPr>
          <w:rFonts w:ascii="仿宋_GB2312" w:eastAsia="仿宋_GB2312" w:hAnsi="Calibri" w:cs="Times New Roman" w:hint="eastAsia"/>
          <w:b/>
          <w:sz w:val="32"/>
          <w:szCs w:val="32"/>
        </w:rPr>
        <w:t>单位不得将资产放置校外或出租出借。</w:t>
      </w:r>
    </w:p>
    <w:p w14:paraId="5F9FCA05" w14:textId="5142C6AB" w:rsidR="000741C6" w:rsidRPr="000741C6" w:rsidRDefault="000741C6" w:rsidP="000C38D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</w:t>
      </w:r>
      <w:r>
        <w:rPr>
          <w:rFonts w:ascii="仿宋_GB2312" w:eastAsia="仿宋_GB2312" w:hAnsi="Calibri" w:cs="Times New Roman" w:hint="eastAsia"/>
          <w:sz w:val="32"/>
          <w:szCs w:val="32"/>
        </w:rPr>
        <w:t>七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）未</w:t>
      </w:r>
      <w:r w:rsidRPr="000741C6">
        <w:rPr>
          <w:rFonts w:ascii="仿宋_GB2312" w:eastAsia="仿宋_GB2312" w:hAnsi="Calibri" w:cs="Times New Roman"/>
          <w:sz w:val="32"/>
          <w:szCs w:val="32"/>
        </w:rPr>
        <w:t>纳入系统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家具资产</w:t>
      </w:r>
    </w:p>
    <w:p w14:paraId="1016179B" w14:textId="3A79B683" w:rsidR="000741C6" w:rsidRP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兴庆校区和曲江校区2011年以前的</w:t>
      </w:r>
      <w:r w:rsidR="007E7D25">
        <w:rPr>
          <w:rFonts w:ascii="仿宋_GB2312" w:eastAsia="仿宋_GB2312" w:hAnsi="Calibri" w:cs="Times New Roman" w:hint="eastAsia"/>
          <w:sz w:val="32"/>
          <w:szCs w:val="32"/>
        </w:rPr>
        <w:t>东区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家具资产</w:t>
      </w:r>
      <w:r w:rsidR="007E7D25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由后勤保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lastRenderedPageBreak/>
        <w:t>障部负责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组织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后勤保障部负责</w:t>
      </w:r>
      <w:r w:rsidRPr="000741C6">
        <w:rPr>
          <w:rFonts w:ascii="仿宋_GB2312" w:eastAsia="仿宋_GB2312" w:hAnsi="Calibri" w:cs="Times New Roman"/>
          <w:sz w:val="32"/>
          <w:szCs w:val="32"/>
        </w:rPr>
        <w:t>向各单位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提供家具资产清单</w:t>
      </w:r>
      <w:r w:rsidR="005469DF">
        <w:rPr>
          <w:rFonts w:ascii="仿宋_GB2312" w:eastAsia="仿宋_GB2312" w:hAnsi="Calibri" w:cs="Times New Roman" w:hint="eastAsia"/>
          <w:sz w:val="32"/>
          <w:szCs w:val="32"/>
        </w:rPr>
        <w:t>（附件5）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核查发现变动</w:t>
      </w:r>
      <w:r w:rsidRPr="000741C6">
        <w:rPr>
          <w:rFonts w:ascii="仿宋_GB2312" w:eastAsia="仿宋_GB2312" w:hAnsi="Calibri" w:cs="Times New Roman"/>
          <w:sz w:val="32"/>
          <w:szCs w:val="32"/>
        </w:rPr>
        <w:t>或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盘盈、盘亏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情况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，需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填报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E64068" w:rsidRPr="000741C6">
        <w:rPr>
          <w:rFonts w:ascii="仿宋_GB2312" w:eastAsia="仿宋_GB2312" w:hAnsi="Calibri" w:cs="Times New Roman" w:hint="eastAsia"/>
          <w:sz w:val="32"/>
          <w:szCs w:val="32"/>
        </w:rPr>
        <w:t>盘盈资产情况表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》</w:t>
      </w:r>
      <w:r w:rsidR="00E64068">
        <w:rPr>
          <w:rFonts w:ascii="仿宋_GB2312" w:eastAsia="仿宋_GB2312" w:hAnsi="Calibri" w:cs="Times New Roman"/>
          <w:sz w:val="32"/>
          <w:szCs w:val="32"/>
        </w:rPr>
        <w:t>《</w:t>
      </w:r>
      <w:r w:rsidR="00E64068" w:rsidRPr="000741C6">
        <w:rPr>
          <w:rFonts w:ascii="仿宋_GB2312" w:eastAsia="仿宋_GB2312" w:hAnsi="Calibri" w:cs="Times New Roman" w:hint="eastAsia"/>
          <w:sz w:val="32"/>
          <w:szCs w:val="32"/>
        </w:rPr>
        <w:t>盘亏资产情况表</w:t>
      </w:r>
      <w:r w:rsidR="00E64068">
        <w:rPr>
          <w:rFonts w:ascii="仿宋_GB2312" w:eastAsia="仿宋_GB2312" w:hAnsi="Calibri" w:cs="Times New Roman"/>
          <w:sz w:val="32"/>
          <w:szCs w:val="32"/>
        </w:rPr>
        <w:t>》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（附件</w:t>
      </w:r>
      <w:r w:rsidR="00E64068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）并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提交后勤保障部，经后勤保障部审核</w:t>
      </w:r>
      <w:r w:rsidRPr="000741C6">
        <w:rPr>
          <w:rFonts w:ascii="仿宋_GB2312" w:eastAsia="仿宋_GB2312" w:hAnsi="Calibri" w:cs="Times New Roman"/>
          <w:sz w:val="32"/>
          <w:szCs w:val="32"/>
        </w:rPr>
        <w:t>后汇总提交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至实验室与资产管理处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3A945D77" w14:textId="5ECF5E91" w:rsidR="000741C6" w:rsidRPr="000741C6" w:rsidRDefault="000741C6" w:rsidP="000C38D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（</w:t>
      </w:r>
      <w:r>
        <w:rPr>
          <w:rFonts w:ascii="仿宋_GB2312" w:eastAsia="仿宋_GB2312" w:hAnsi="Calibri" w:cs="Times New Roman" w:hint="eastAsia"/>
          <w:sz w:val="32"/>
          <w:szCs w:val="32"/>
        </w:rPr>
        <w:t>八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）文物陈列品</w:t>
      </w:r>
    </w:p>
    <w:p w14:paraId="68D274FF" w14:textId="6A5B912F" w:rsidR="000741C6" w:rsidRDefault="000741C6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未进行资产登记的文物陈列品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由各单位按照盘盈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情况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登记相关信息，无法确定价值的暂按名义价值1元登记原值。</w:t>
      </w:r>
    </w:p>
    <w:p w14:paraId="4BE1277D" w14:textId="43E9C429" w:rsidR="001D5705" w:rsidRDefault="008E4C05" w:rsidP="00784915">
      <w:pPr>
        <w:pStyle w:val="a3"/>
        <w:tabs>
          <w:tab w:val="left" w:pos="709"/>
        </w:tabs>
        <w:spacing w:line="360" w:lineRule="auto"/>
        <w:ind w:leftChars="-1" w:left="-2" w:firstLineChars="202" w:firstLine="646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</w:t>
      </w:r>
      <w:r w:rsidR="001D5705">
        <w:rPr>
          <w:rFonts w:ascii="仿宋_GB2312" w:eastAsia="仿宋_GB2312" w:hAnsi="Calibri" w:cs="Times New Roman" w:hint="eastAsia"/>
          <w:b/>
          <w:sz w:val="32"/>
          <w:szCs w:val="32"/>
        </w:rPr>
        <w:t>其他</w:t>
      </w:r>
      <w:r w:rsidR="001D5705" w:rsidRPr="00D15A50">
        <w:rPr>
          <w:rFonts w:ascii="仿宋_GB2312" w:eastAsia="仿宋_GB2312" w:hAnsi="Calibri" w:cs="Times New Roman"/>
          <w:b/>
          <w:sz w:val="32"/>
          <w:szCs w:val="32"/>
        </w:rPr>
        <w:t>要求</w:t>
      </w:r>
    </w:p>
    <w:p w14:paraId="1132C85D" w14:textId="77777777" w:rsidR="008E4C05" w:rsidRDefault="008E4C05" w:rsidP="008E4C0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各二级</w:t>
      </w:r>
      <w:r w:rsidR="008A2D49">
        <w:rPr>
          <w:rFonts w:ascii="仿宋_GB2312" w:eastAsia="仿宋_GB2312" w:hAnsi="Calibri" w:cs="Times New Roman"/>
          <w:sz w:val="32"/>
          <w:szCs w:val="32"/>
        </w:rPr>
        <w:t>单位在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完成</w:t>
      </w:r>
      <w:r w:rsidR="008A2D49">
        <w:rPr>
          <w:rFonts w:ascii="仿宋_GB2312" w:eastAsia="仿宋_GB2312" w:hAnsi="Calibri" w:cs="Times New Roman"/>
          <w:sz w:val="32"/>
          <w:szCs w:val="32"/>
        </w:rPr>
        <w:t>资产核查工作的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基础上</w:t>
      </w:r>
      <w:r w:rsidR="008A2D49">
        <w:rPr>
          <w:rFonts w:ascii="仿宋_GB2312" w:eastAsia="仿宋_GB2312" w:hAnsi="Calibri" w:cs="Times New Roman"/>
          <w:sz w:val="32"/>
          <w:szCs w:val="32"/>
        </w:rPr>
        <w:t>，应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按照要求</w:t>
      </w:r>
      <w:r w:rsidR="008A2D49">
        <w:rPr>
          <w:rFonts w:ascii="仿宋_GB2312" w:eastAsia="仿宋_GB2312" w:hAnsi="Calibri" w:cs="Times New Roman"/>
          <w:sz w:val="32"/>
          <w:szCs w:val="32"/>
        </w:rPr>
        <w:t>填报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8A2D49" w:rsidRPr="00397F68">
        <w:rPr>
          <w:rFonts w:ascii="仿宋_GB2312" w:eastAsia="仿宋_GB2312" w:hAnsi="Calibri" w:cs="Times New Roman" w:hint="eastAsia"/>
          <w:sz w:val="32"/>
          <w:szCs w:val="32"/>
        </w:rPr>
        <w:t>资产专项核查报告</w:t>
      </w:r>
      <w:r w:rsidR="008A2D49">
        <w:rPr>
          <w:rFonts w:ascii="仿宋_GB2312" w:eastAsia="仿宋_GB2312" w:hAnsi="Calibri" w:cs="Times New Roman" w:hint="eastAsia"/>
          <w:sz w:val="32"/>
          <w:szCs w:val="32"/>
        </w:rPr>
        <w:t>》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（附件1）；</w:t>
      </w:r>
    </w:p>
    <w:p w14:paraId="1C6247C6" w14:textId="77777777" w:rsidR="008E4C05" w:rsidRDefault="008E4C05" w:rsidP="008E4C0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各二级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单位在开展资产核查的同时</w:t>
      </w:r>
      <w:r w:rsidR="001D5705">
        <w:rPr>
          <w:rFonts w:ascii="仿宋_GB2312" w:eastAsia="仿宋_GB2312" w:hint="eastAsia"/>
          <w:color w:val="000000" w:themeColor="text1"/>
          <w:sz w:val="32"/>
          <w:szCs w:val="32"/>
        </w:rPr>
        <w:t>须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做好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本单位资产账户的梳理，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根据单位机构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设置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创新港内涵建设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情况，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厘清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资产账户与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下属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机构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之间的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对应关系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，规范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资产账户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名称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落实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管理</w:t>
      </w:r>
      <w:r w:rsidR="00DC67B5">
        <w:rPr>
          <w:rFonts w:ascii="仿宋_GB2312" w:eastAsia="仿宋_GB2312" w:hint="eastAsia"/>
          <w:color w:val="000000" w:themeColor="text1"/>
          <w:sz w:val="32"/>
          <w:szCs w:val="32"/>
        </w:rPr>
        <w:t>人员和</w:t>
      </w:r>
      <w:r w:rsidR="00DC67B5">
        <w:rPr>
          <w:rFonts w:ascii="仿宋_GB2312" w:eastAsia="仿宋_GB2312"/>
          <w:color w:val="000000" w:themeColor="text1"/>
          <w:sz w:val="32"/>
          <w:szCs w:val="32"/>
        </w:rPr>
        <w:t>责任</w:t>
      </w:r>
      <w:r w:rsidR="001D570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6CF69BAB" w14:textId="39DD6001" w:rsidR="000741C6" w:rsidRPr="000741C6" w:rsidRDefault="008E4C05" w:rsidP="008E4C05">
      <w:pPr>
        <w:pStyle w:val="a3"/>
        <w:tabs>
          <w:tab w:val="left" w:pos="709"/>
        </w:tabs>
        <w:spacing w:line="360" w:lineRule="auto"/>
        <w:ind w:leftChars="-1" w:left="-2" w:firstLineChars="177" w:firstLine="566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="00DC67B5">
        <w:rPr>
          <w:rFonts w:ascii="仿宋_GB2312" w:eastAsia="仿宋_GB2312" w:hAnsi="Calibri" w:cs="Times New Roman"/>
          <w:sz w:val="32"/>
          <w:szCs w:val="32"/>
        </w:rPr>
        <w:t>做好资产核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查</w:t>
      </w:r>
      <w:r w:rsidR="00DC67B5">
        <w:rPr>
          <w:rFonts w:ascii="仿宋_GB2312" w:eastAsia="仿宋_GB2312" w:hAnsi="Calibri" w:cs="Times New Roman"/>
          <w:sz w:val="32"/>
          <w:szCs w:val="32"/>
        </w:rPr>
        <w:t>的基础上，各二级单位应做好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创新港</w:t>
      </w:r>
      <w:r w:rsidR="00DC67B5">
        <w:rPr>
          <w:rFonts w:ascii="仿宋_GB2312" w:eastAsia="仿宋_GB2312" w:hAnsi="Calibri" w:cs="Times New Roman"/>
          <w:sz w:val="32"/>
          <w:szCs w:val="32"/>
        </w:rPr>
        <w:t>搬迁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前的</w:t>
      </w:r>
      <w:r w:rsidR="00DC67B5">
        <w:rPr>
          <w:rFonts w:ascii="仿宋_GB2312" w:eastAsia="仿宋_GB2312" w:hAnsi="Calibri" w:cs="Times New Roman"/>
          <w:sz w:val="32"/>
          <w:szCs w:val="32"/>
        </w:rPr>
        <w:t>资产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梳理准备</w:t>
      </w:r>
      <w:r w:rsidR="00DC67B5">
        <w:rPr>
          <w:rFonts w:ascii="仿宋_GB2312" w:eastAsia="仿宋_GB2312" w:hAnsi="Calibri" w:cs="Times New Roman"/>
          <w:sz w:val="32"/>
          <w:szCs w:val="32"/>
        </w:rPr>
        <w:t>工作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。本次</w:t>
      </w:r>
      <w:r w:rsidR="00DC67B5">
        <w:rPr>
          <w:rFonts w:ascii="仿宋_GB2312" w:eastAsia="仿宋_GB2312" w:hAnsi="Calibri" w:cs="Times New Roman"/>
          <w:sz w:val="32"/>
          <w:szCs w:val="32"/>
        </w:rPr>
        <w:t>核查的最终结果将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作</w:t>
      </w:r>
      <w:r w:rsidR="00DC67B5">
        <w:rPr>
          <w:rFonts w:ascii="仿宋_GB2312" w:eastAsia="仿宋_GB2312" w:hAnsi="Calibri" w:cs="Times New Roman"/>
          <w:sz w:val="32"/>
          <w:szCs w:val="32"/>
        </w:rPr>
        <w:t>为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学校审核各单位资产</w:t>
      </w:r>
      <w:r w:rsidR="00DC67B5">
        <w:rPr>
          <w:rFonts w:ascii="仿宋_GB2312" w:eastAsia="仿宋_GB2312" w:hAnsi="Calibri" w:cs="Times New Roman"/>
          <w:sz w:val="32"/>
          <w:szCs w:val="32"/>
        </w:rPr>
        <w:t>搬迁</w:t>
      </w:r>
      <w:r w:rsidR="00DC67B5">
        <w:rPr>
          <w:rFonts w:ascii="仿宋_GB2312" w:eastAsia="仿宋_GB2312" w:hAnsi="Calibri" w:cs="Times New Roman" w:hint="eastAsia"/>
          <w:sz w:val="32"/>
          <w:szCs w:val="32"/>
        </w:rPr>
        <w:t>规划的重要依据。</w:t>
      </w:r>
      <w:r w:rsidR="005D2911">
        <w:rPr>
          <w:rFonts w:ascii="仿宋_GB2312" w:eastAsia="仿宋_GB2312" w:hAnsi="Calibri" w:cs="Times New Roman"/>
          <w:sz w:val="32"/>
          <w:szCs w:val="32"/>
        </w:rPr>
        <w:br/>
      </w:r>
      <w:r w:rsidR="00D15A50"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 </w:t>
      </w:r>
      <w:r w:rsidR="008B05FE">
        <w:rPr>
          <w:rFonts w:ascii="仿宋_GB2312" w:eastAsia="仿宋_GB2312" w:hAnsi="Calibri" w:cs="Times New Roman" w:hint="eastAsia"/>
          <w:b/>
          <w:sz w:val="32"/>
          <w:szCs w:val="32"/>
        </w:rPr>
        <w:t>四</w:t>
      </w:r>
      <w:r w:rsidR="000741C6" w:rsidRPr="000741C6">
        <w:rPr>
          <w:rFonts w:ascii="仿宋_GB2312" w:eastAsia="仿宋_GB2312" w:hAnsi="Calibri" w:cs="Times New Roman" w:hint="eastAsia"/>
          <w:b/>
          <w:sz w:val="32"/>
          <w:szCs w:val="32"/>
        </w:rPr>
        <w:t>、其他事项</w:t>
      </w:r>
      <w:r w:rsidR="00CD216E">
        <w:rPr>
          <w:rFonts w:ascii="仿宋_GB2312" w:eastAsia="仿宋_GB2312" w:hAnsi="Calibri" w:cs="Times New Roman" w:hint="eastAsia"/>
          <w:b/>
          <w:sz w:val="32"/>
          <w:szCs w:val="32"/>
        </w:rPr>
        <w:t>说明</w:t>
      </w:r>
    </w:p>
    <w:p w14:paraId="7518AA1B" w14:textId="55DDB0DC" w:rsidR="00CD216E" w:rsidRPr="000741C6" w:rsidRDefault="000741C6" w:rsidP="000741C6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741C6">
        <w:rPr>
          <w:rFonts w:ascii="仿宋_GB2312" w:eastAsia="仿宋_GB2312" w:hAnsi="Calibri" w:cs="Times New Roman" w:hint="eastAsia"/>
          <w:sz w:val="32"/>
          <w:szCs w:val="32"/>
        </w:rPr>
        <w:t>核查工作开展期间，如有补打标签需求</w:t>
      </w:r>
      <w:r w:rsidR="008E4C05">
        <w:rPr>
          <w:rFonts w:ascii="仿宋_GB2312" w:eastAsia="仿宋_GB2312" w:hAnsi="Calibri" w:cs="Times New Roman" w:hint="eastAsia"/>
          <w:sz w:val="32"/>
          <w:szCs w:val="32"/>
        </w:rPr>
        <w:t>，可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使用资产管理自助服务终端</w:t>
      </w:r>
      <w:r>
        <w:rPr>
          <w:rFonts w:ascii="仿宋_GB2312" w:eastAsia="仿宋_GB2312" w:hAnsi="Calibri" w:cs="Times New Roman" w:hint="eastAsia"/>
          <w:sz w:val="32"/>
          <w:szCs w:val="32"/>
        </w:rPr>
        <w:t>，数量较多者</w:t>
      </w:r>
      <w:r>
        <w:rPr>
          <w:rFonts w:ascii="仿宋_GB2312" w:eastAsia="仿宋_GB2312" w:hAnsi="Calibri" w:cs="Times New Roman"/>
          <w:sz w:val="32"/>
          <w:szCs w:val="32"/>
        </w:rPr>
        <w:t>多</w:t>
      </w:r>
      <w:r w:rsidR="004744D0">
        <w:rPr>
          <w:rFonts w:ascii="仿宋_GB2312" w:eastAsia="仿宋_GB2312" w:hAnsi="Calibri" w:cs="Times New Roman" w:hint="eastAsia"/>
          <w:sz w:val="32"/>
          <w:szCs w:val="32"/>
        </w:rPr>
        <w:t>可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联系</w:t>
      </w:r>
      <w:r w:rsidR="00320D27">
        <w:rPr>
          <w:rFonts w:ascii="仿宋_GB2312" w:eastAsia="仿宋_GB2312" w:hAnsi="Calibri" w:cs="Times New Roman" w:hint="eastAsia"/>
          <w:sz w:val="32"/>
          <w:szCs w:val="32"/>
        </w:rPr>
        <w:t>实验室与资产管理处</w:t>
      </w:r>
      <w:r w:rsidRPr="000741C6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CD216E">
        <w:rPr>
          <w:rFonts w:ascii="仿宋_GB2312" w:eastAsia="仿宋_GB2312" w:hAnsi="Calibri" w:cs="Times New Roman" w:hint="eastAsia"/>
          <w:sz w:val="32"/>
          <w:szCs w:val="32"/>
        </w:rPr>
        <w:t>核查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期间</w:t>
      </w:r>
      <w:r w:rsidR="009B4AD1">
        <w:rPr>
          <w:rFonts w:ascii="仿宋_GB2312" w:eastAsia="仿宋_GB2312" w:hAnsi="Calibri" w:cs="Times New Roman" w:hint="eastAsia"/>
          <w:sz w:val="32"/>
          <w:szCs w:val="32"/>
        </w:rPr>
        <w:t>原则上</w:t>
      </w:r>
      <w:r w:rsidR="00CD216E">
        <w:rPr>
          <w:rFonts w:ascii="仿宋_GB2312" w:eastAsia="仿宋_GB2312" w:hAnsi="Calibri" w:cs="Times New Roman" w:hint="eastAsia"/>
          <w:sz w:val="32"/>
          <w:szCs w:val="32"/>
        </w:rPr>
        <w:t>暂不</w:t>
      </w:r>
      <w:r w:rsidR="009B4AD1">
        <w:rPr>
          <w:rFonts w:ascii="仿宋_GB2312" w:eastAsia="仿宋_GB2312" w:hAnsi="Calibri" w:cs="Times New Roman" w:hint="eastAsia"/>
          <w:sz w:val="32"/>
          <w:szCs w:val="32"/>
        </w:rPr>
        <w:t>接收</w:t>
      </w:r>
      <w:r w:rsidR="00CD216E">
        <w:rPr>
          <w:rFonts w:ascii="仿宋_GB2312" w:eastAsia="仿宋_GB2312" w:hAnsi="Calibri" w:cs="Times New Roman"/>
          <w:sz w:val="32"/>
          <w:szCs w:val="32"/>
        </w:rPr>
        <w:t>大</w:t>
      </w:r>
      <w:r w:rsidR="009B4AD1">
        <w:rPr>
          <w:rFonts w:ascii="仿宋_GB2312" w:eastAsia="仿宋_GB2312" w:hAnsi="Calibri" w:cs="Times New Roman" w:hint="eastAsia"/>
          <w:sz w:val="32"/>
          <w:szCs w:val="32"/>
        </w:rPr>
        <w:t>批</w:t>
      </w:r>
      <w:r w:rsidR="00CD216E">
        <w:rPr>
          <w:rFonts w:ascii="仿宋_GB2312" w:eastAsia="仿宋_GB2312" w:hAnsi="Calibri" w:cs="Times New Roman"/>
          <w:sz w:val="32"/>
          <w:szCs w:val="32"/>
        </w:rPr>
        <w:t>量报废申请</w:t>
      </w:r>
      <w:r w:rsidR="00A83661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4E42C5D8" w14:textId="3B598D91" w:rsidR="000741C6" w:rsidRPr="00397F68" w:rsidRDefault="008B05FE" w:rsidP="00D15A50">
      <w:pPr>
        <w:spacing w:line="360" w:lineRule="auto"/>
        <w:ind w:firstLineChars="220" w:firstLine="707"/>
        <w:jc w:val="lef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五</w:t>
      </w:r>
      <w:r w:rsidR="000741C6" w:rsidRPr="00397F68">
        <w:rPr>
          <w:rFonts w:ascii="仿宋_GB2312" w:eastAsia="仿宋_GB2312" w:hAnsi="Calibri" w:cs="Times New Roman" w:hint="eastAsia"/>
          <w:b/>
          <w:sz w:val="32"/>
          <w:szCs w:val="32"/>
        </w:rPr>
        <w:t>、需要提交的材料</w:t>
      </w:r>
    </w:p>
    <w:p w14:paraId="72ACC901" w14:textId="3DF919D9" w:rsidR="000741C6" w:rsidRPr="00B275EC" w:rsidRDefault="000741C6" w:rsidP="00397F68">
      <w:pPr>
        <w:spacing w:line="360" w:lineRule="auto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B275EC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各二级单位务必于12月20日前完成上述资产的核查，并将核查结果材料纸质版提交</w:t>
      </w:r>
      <w:r w:rsidR="00320D27" w:rsidRPr="00B275EC">
        <w:rPr>
          <w:rFonts w:ascii="仿宋_GB2312" w:eastAsia="仿宋_GB2312" w:hAnsi="Calibri" w:cs="Times New Roman" w:hint="eastAsia"/>
          <w:b/>
          <w:sz w:val="32"/>
          <w:szCs w:val="32"/>
        </w:rPr>
        <w:t>实验室与资产管理处</w:t>
      </w:r>
      <w:r w:rsidRPr="00B275EC">
        <w:rPr>
          <w:rFonts w:ascii="仿宋_GB2312" w:eastAsia="仿宋_GB2312" w:hAnsi="Calibri" w:cs="Times New Roman" w:hint="eastAsia"/>
          <w:b/>
          <w:sz w:val="32"/>
          <w:szCs w:val="32"/>
        </w:rPr>
        <w:t>（</w:t>
      </w:r>
      <w:r w:rsidR="004744D0">
        <w:rPr>
          <w:rFonts w:ascii="仿宋_GB2312" w:eastAsia="仿宋_GB2312" w:hAnsi="Calibri" w:cs="Times New Roman" w:hint="eastAsia"/>
          <w:b/>
          <w:sz w:val="32"/>
          <w:szCs w:val="32"/>
        </w:rPr>
        <w:t>教学</w:t>
      </w:r>
      <w:r w:rsidRPr="00B275EC">
        <w:rPr>
          <w:rFonts w:ascii="仿宋_GB2312" w:eastAsia="仿宋_GB2312" w:hAnsi="Calibri" w:cs="Times New Roman" w:hint="eastAsia"/>
          <w:b/>
          <w:sz w:val="32"/>
          <w:szCs w:val="32"/>
        </w:rPr>
        <w:t>主楼</w:t>
      </w:r>
      <w:r w:rsidR="004744D0">
        <w:rPr>
          <w:rFonts w:ascii="仿宋_GB2312" w:eastAsia="仿宋_GB2312" w:hAnsi="Calibri" w:cs="Times New Roman" w:hint="eastAsia"/>
          <w:b/>
          <w:sz w:val="32"/>
          <w:szCs w:val="32"/>
        </w:rPr>
        <w:t>E</w:t>
      </w:r>
      <w:r w:rsidRPr="00B275EC">
        <w:rPr>
          <w:rFonts w:ascii="仿宋_GB2312" w:eastAsia="仿宋_GB2312" w:hAnsi="Calibri" w:cs="Times New Roman" w:hint="eastAsia"/>
          <w:b/>
          <w:sz w:val="32"/>
          <w:szCs w:val="32"/>
        </w:rPr>
        <w:t>1409），电子版发送</w:t>
      </w:r>
      <w:r w:rsidR="00320D27" w:rsidRPr="00B275EC">
        <w:rPr>
          <w:rFonts w:ascii="仿宋_GB2312" w:eastAsia="仿宋_GB2312" w:hAnsi="Calibri" w:cs="Times New Roman" w:hint="eastAsia"/>
          <w:b/>
          <w:sz w:val="32"/>
          <w:szCs w:val="32"/>
        </w:rPr>
        <w:t>实验室与资产管理处</w:t>
      </w:r>
      <w:r w:rsidRPr="00B275EC">
        <w:rPr>
          <w:rFonts w:ascii="仿宋_GB2312" w:eastAsia="仿宋_GB2312" w:hAnsi="Calibri" w:cs="Times New Roman" w:hint="eastAsia"/>
          <w:b/>
          <w:sz w:val="32"/>
          <w:szCs w:val="32"/>
        </w:rPr>
        <w:t>OA部门邮箱。须提交材料包括：</w:t>
      </w:r>
    </w:p>
    <w:p w14:paraId="69A82DE3" w14:textId="7DCB024C" w:rsidR="000741C6" w:rsidRPr="00397F68" w:rsidRDefault="000741C6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97F68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A53F16" w:rsidRPr="00A53F16">
        <w:rPr>
          <w:rFonts w:hint="eastAsia"/>
        </w:rPr>
        <w:t xml:space="preserve"> </w:t>
      </w:r>
      <w:r w:rsidR="00A53F16" w:rsidRPr="00A53F16">
        <w:rPr>
          <w:rFonts w:ascii="仿宋_GB2312" w:eastAsia="仿宋_GB2312" w:hAnsi="Calibri" w:cs="Times New Roman" w:hint="eastAsia"/>
          <w:sz w:val="32"/>
          <w:szCs w:val="32"/>
        </w:rPr>
        <w:t>XXX</w:t>
      </w:r>
      <w:r w:rsidR="00A52B6F">
        <w:rPr>
          <w:rFonts w:ascii="仿宋_GB2312" w:eastAsia="仿宋_GB2312" w:hAnsi="Calibri" w:cs="Times New Roman" w:hint="eastAsia"/>
          <w:sz w:val="32"/>
          <w:szCs w:val="32"/>
        </w:rPr>
        <w:t>二级</w:t>
      </w:r>
      <w:r w:rsidR="00A53F16" w:rsidRPr="00A53F16">
        <w:rPr>
          <w:rFonts w:ascii="仿宋_GB2312" w:eastAsia="仿宋_GB2312" w:hAnsi="Calibri" w:cs="Times New Roman" w:hint="eastAsia"/>
          <w:sz w:val="32"/>
          <w:szCs w:val="32"/>
        </w:rPr>
        <w:t>单位资产核查工作报告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73F5477C" w14:textId="1DEA2C8F" w:rsidR="000741C6" w:rsidRPr="00397F68" w:rsidRDefault="000741C6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97F68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D5705" w:rsidRPr="00397F68">
        <w:rPr>
          <w:rFonts w:ascii="仿宋_GB2312" w:eastAsia="仿宋_GB2312" w:hAnsi="Calibri" w:cs="Times New Roman" w:hint="eastAsia"/>
          <w:sz w:val="32"/>
          <w:szCs w:val="32"/>
        </w:rPr>
        <w:t>2016年</w:t>
      </w:r>
      <w:r w:rsidR="005D46B2" w:rsidRPr="00397F68">
        <w:rPr>
          <w:rFonts w:ascii="仿宋_GB2312" w:eastAsia="仿宋_GB2312" w:hAnsi="Calibri" w:cs="Times New Roman" w:hint="eastAsia"/>
          <w:sz w:val="32"/>
          <w:szCs w:val="32"/>
        </w:rPr>
        <w:t>以前资产核查分类统计表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23C46113" w14:textId="1054EF2B" w:rsidR="000741C6" w:rsidRPr="00397F68" w:rsidRDefault="000741C6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97F68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D5705" w:rsidRPr="00397F68">
        <w:rPr>
          <w:rFonts w:ascii="仿宋_GB2312" w:eastAsia="仿宋_GB2312" w:hAnsi="Calibri" w:cs="Times New Roman" w:hint="eastAsia"/>
          <w:sz w:val="32"/>
          <w:szCs w:val="32"/>
        </w:rPr>
        <w:t>2011年</w:t>
      </w:r>
      <w:r w:rsidR="007435A7">
        <w:rPr>
          <w:rFonts w:ascii="仿宋_GB2312" w:eastAsia="仿宋_GB2312" w:hAnsi="Calibri" w:cs="Times New Roman" w:hint="eastAsia"/>
          <w:sz w:val="32"/>
          <w:szCs w:val="32"/>
        </w:rPr>
        <w:t>以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前建账的东区家具资产核查分类统计表；</w:t>
      </w:r>
    </w:p>
    <w:p w14:paraId="3FCCE7A6" w14:textId="09155B66" w:rsidR="000741C6" w:rsidRPr="00397F68" w:rsidRDefault="000741C6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97F68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D5705" w:rsidRPr="00397F68">
        <w:rPr>
          <w:rFonts w:ascii="仿宋_GB2312" w:eastAsia="仿宋_GB2312" w:hAnsi="Calibri" w:cs="Times New Roman" w:hint="eastAsia"/>
          <w:sz w:val="32"/>
          <w:szCs w:val="32"/>
        </w:rPr>
        <w:t>2016年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以后资产核查盘点统计单（系统自动生成）；</w:t>
      </w:r>
    </w:p>
    <w:p w14:paraId="32DFABAA" w14:textId="13601B6B" w:rsidR="000741C6" w:rsidRDefault="000741C6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97F68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盘盈、盘亏资产登记表；</w:t>
      </w:r>
    </w:p>
    <w:p w14:paraId="49C962DD" w14:textId="57F4A5F1" w:rsidR="00A664FF" w:rsidRDefault="00A664FF" w:rsidP="000C38D5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495940" w:rsidRPr="00495940">
        <w:rPr>
          <w:rFonts w:ascii="仿宋_GB2312" w:eastAsia="仿宋_GB2312" w:hAnsi="Calibri" w:cs="Times New Roman" w:hint="eastAsia"/>
          <w:sz w:val="32"/>
          <w:szCs w:val="32"/>
        </w:rPr>
        <w:t>高值耗材核查清单</w:t>
      </w:r>
      <w:r w:rsidR="00495940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14:paraId="30CEB5D0" w14:textId="0879D20D" w:rsidR="00DB6153" w:rsidRPr="00A446F8" w:rsidRDefault="00DB6153" w:rsidP="00DB6153">
      <w:pPr>
        <w:tabs>
          <w:tab w:val="left" w:pos="709"/>
        </w:tabs>
        <w:ind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7.</w:t>
      </w:r>
      <w:r w:rsidR="002D2339">
        <w:rPr>
          <w:rFonts w:ascii="仿宋_GB2312" w:eastAsia="仿宋_GB2312" w:hAnsi="Calibri" w:cs="Times New Roman" w:hint="eastAsia"/>
          <w:sz w:val="32"/>
          <w:szCs w:val="32"/>
        </w:rPr>
        <w:t>资产</w:t>
      </w:r>
      <w:r w:rsidR="00631849">
        <w:rPr>
          <w:rFonts w:ascii="仿宋_GB2312" w:eastAsia="仿宋_GB2312" w:hAnsi="Calibri" w:cs="Times New Roman" w:hint="eastAsia"/>
          <w:sz w:val="32"/>
          <w:szCs w:val="32"/>
        </w:rPr>
        <w:t>存放</w:t>
      </w:r>
      <w:r w:rsidR="00A62104">
        <w:rPr>
          <w:rFonts w:ascii="仿宋_GB2312" w:eastAsia="仿宋_GB2312" w:hAnsi="Calibri" w:cs="Times New Roman" w:hint="eastAsia"/>
          <w:sz w:val="32"/>
          <w:szCs w:val="32"/>
        </w:rPr>
        <w:t>地址</w:t>
      </w:r>
      <w:r w:rsidR="00A62104">
        <w:rPr>
          <w:rFonts w:ascii="仿宋_GB2312" w:eastAsia="仿宋_GB2312" w:hAnsi="Calibri" w:cs="Times New Roman"/>
          <w:sz w:val="32"/>
          <w:szCs w:val="32"/>
        </w:rPr>
        <w:t>变更</w:t>
      </w:r>
      <w:r w:rsidR="00631849">
        <w:rPr>
          <w:rFonts w:ascii="仿宋_GB2312" w:eastAsia="仿宋_GB2312" w:hAnsi="Calibri" w:cs="Times New Roman" w:hint="eastAsia"/>
          <w:sz w:val="32"/>
          <w:szCs w:val="32"/>
        </w:rPr>
        <w:t>统计表</w:t>
      </w:r>
      <w:r w:rsidR="00631849">
        <w:rPr>
          <w:rFonts w:ascii="仿宋_GB2312" w:eastAsia="仿宋_GB2312" w:hAnsi="Calibri" w:cs="Times New Roman"/>
          <w:sz w:val="32"/>
          <w:szCs w:val="32"/>
        </w:rPr>
        <w:t>（</w:t>
      </w:r>
      <w:r w:rsidR="002D2339">
        <w:rPr>
          <w:rFonts w:ascii="仿宋_GB2312" w:eastAsia="仿宋_GB2312" w:hAnsi="Calibri" w:cs="Times New Roman" w:hint="eastAsia"/>
          <w:sz w:val="32"/>
          <w:szCs w:val="32"/>
        </w:rPr>
        <w:t>放置</w:t>
      </w:r>
      <w:r w:rsidR="00631849">
        <w:rPr>
          <w:rFonts w:ascii="仿宋_GB2312" w:eastAsia="仿宋_GB2312" w:hAnsi="Calibri" w:cs="Times New Roman" w:hint="eastAsia"/>
          <w:sz w:val="32"/>
          <w:szCs w:val="32"/>
        </w:rPr>
        <w:t>校外</w:t>
      </w:r>
      <w:r w:rsidR="00631849">
        <w:rPr>
          <w:rFonts w:ascii="仿宋_GB2312" w:eastAsia="仿宋_GB2312" w:hAnsi="Calibri" w:cs="Times New Roman"/>
          <w:sz w:val="32"/>
          <w:szCs w:val="32"/>
        </w:rPr>
        <w:t>）</w:t>
      </w:r>
      <w:r w:rsidR="00FB0F02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567B294E" w14:textId="77777777" w:rsidR="00DB6153" w:rsidRPr="00DB6153" w:rsidRDefault="00DB6153" w:rsidP="00D15A50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14:paraId="14253603" w14:textId="23823D6C" w:rsidR="00986644" w:rsidRPr="00E5097F" w:rsidRDefault="007B464D" w:rsidP="00D15A50">
      <w:pPr>
        <w:spacing w:line="360" w:lineRule="auto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E5097F">
        <w:rPr>
          <w:rFonts w:ascii="仿宋_GB2312" w:eastAsia="仿宋_GB2312" w:hAnsi="Calibri" w:cs="Times New Roman" w:hint="eastAsia"/>
          <w:b/>
          <w:sz w:val="32"/>
          <w:szCs w:val="32"/>
        </w:rPr>
        <w:t>附件</w:t>
      </w:r>
      <w:r w:rsidRPr="00E5097F">
        <w:rPr>
          <w:rFonts w:ascii="仿宋_GB2312" w:eastAsia="仿宋_GB2312" w:hAnsi="Calibri" w:cs="Times New Roman"/>
          <w:b/>
          <w:sz w:val="32"/>
          <w:szCs w:val="32"/>
        </w:rPr>
        <w:t>：</w:t>
      </w:r>
    </w:p>
    <w:p w14:paraId="7295C11E" w14:textId="25C3D5E7" w:rsidR="007B464D" w:rsidRPr="007B464D" w:rsidRDefault="005D46B2" w:rsidP="007B464D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A53F16" w:rsidRPr="00A53F16">
        <w:rPr>
          <w:rFonts w:hint="eastAsia"/>
        </w:rPr>
        <w:t xml:space="preserve"> </w:t>
      </w:r>
      <w:r w:rsidR="00A53F16" w:rsidRPr="00A53F16">
        <w:rPr>
          <w:rFonts w:ascii="仿宋_GB2312" w:eastAsia="仿宋_GB2312" w:hAnsi="Calibri" w:cs="Times New Roman" w:hint="eastAsia"/>
          <w:sz w:val="32"/>
          <w:szCs w:val="32"/>
        </w:rPr>
        <w:t>XXX</w:t>
      </w:r>
      <w:r w:rsidR="00A52B6F">
        <w:rPr>
          <w:rFonts w:ascii="仿宋_GB2312" w:eastAsia="仿宋_GB2312" w:hAnsi="Calibri" w:cs="Times New Roman" w:hint="eastAsia"/>
          <w:sz w:val="32"/>
          <w:szCs w:val="32"/>
        </w:rPr>
        <w:t>二级</w:t>
      </w:r>
      <w:r w:rsidR="00A53F16" w:rsidRPr="00A53F16">
        <w:rPr>
          <w:rFonts w:ascii="仿宋_GB2312" w:eastAsia="仿宋_GB2312" w:hAnsi="Calibri" w:cs="Times New Roman" w:hint="eastAsia"/>
          <w:sz w:val="32"/>
          <w:szCs w:val="32"/>
        </w:rPr>
        <w:t>单位资产核查工作报告</w:t>
      </w:r>
      <w:r w:rsidR="00A53F16">
        <w:rPr>
          <w:rFonts w:ascii="仿宋_GB2312" w:eastAsia="仿宋_GB2312" w:hAnsi="Calibri" w:cs="Times New Roman" w:hint="eastAsia"/>
          <w:sz w:val="32"/>
          <w:szCs w:val="32"/>
        </w:rPr>
        <w:t>（提纲）</w:t>
      </w:r>
    </w:p>
    <w:p w14:paraId="761E864B" w14:textId="7A60886E" w:rsidR="007B464D" w:rsidRPr="005D46B2" w:rsidRDefault="005D46B2" w:rsidP="005D46B2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5D46B2">
        <w:rPr>
          <w:rFonts w:ascii="仿宋_GB2312" w:eastAsia="仿宋_GB2312" w:hAnsi="Calibri" w:cs="Times New Roman"/>
          <w:sz w:val="32"/>
          <w:szCs w:val="32"/>
        </w:rPr>
        <w:t>2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D5705" w:rsidRPr="00397F68">
        <w:rPr>
          <w:rFonts w:ascii="仿宋_GB2312" w:eastAsia="仿宋_GB2312" w:hAnsi="Calibri" w:cs="Times New Roman" w:hint="eastAsia"/>
          <w:sz w:val="32"/>
          <w:szCs w:val="32"/>
        </w:rPr>
        <w:t>2016年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以前资产核查分类统计表（除2011年之前建账的东区家具）</w:t>
      </w:r>
    </w:p>
    <w:p w14:paraId="0C12E8C1" w14:textId="69133939" w:rsidR="00986644" w:rsidRPr="005D46B2" w:rsidRDefault="005D46B2" w:rsidP="005D46B2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3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D5705" w:rsidRPr="00397F68">
        <w:rPr>
          <w:rFonts w:ascii="仿宋_GB2312" w:eastAsia="仿宋_GB2312" w:hAnsi="Calibri" w:cs="Times New Roman" w:hint="eastAsia"/>
          <w:sz w:val="32"/>
          <w:szCs w:val="32"/>
        </w:rPr>
        <w:t>2011年</w:t>
      </w:r>
      <w:r w:rsidR="005E0327">
        <w:rPr>
          <w:rFonts w:ascii="仿宋_GB2312" w:eastAsia="仿宋_GB2312" w:hAnsi="Calibri" w:cs="Times New Roman" w:hint="eastAsia"/>
          <w:sz w:val="32"/>
          <w:szCs w:val="32"/>
        </w:rPr>
        <w:t>以</w:t>
      </w:r>
      <w:r w:rsidR="005E0327" w:rsidRPr="00397F68">
        <w:rPr>
          <w:rFonts w:ascii="仿宋_GB2312" w:eastAsia="仿宋_GB2312" w:hAnsi="Calibri" w:cs="Times New Roman" w:hint="eastAsia"/>
          <w:sz w:val="32"/>
          <w:szCs w:val="32"/>
        </w:rPr>
        <w:t>前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建账的东区家具资产核查分类统计表</w:t>
      </w:r>
    </w:p>
    <w:p w14:paraId="4C77F12E" w14:textId="24DF2D78" w:rsidR="005D46B2" w:rsidRDefault="005D46B2" w:rsidP="0045488C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4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397F68">
        <w:rPr>
          <w:rFonts w:ascii="仿宋_GB2312" w:eastAsia="仿宋_GB2312" w:hAnsi="Calibri" w:cs="Times New Roman" w:hint="eastAsia"/>
          <w:sz w:val="32"/>
          <w:szCs w:val="32"/>
        </w:rPr>
        <w:t>盘盈、盘亏资产登记表</w:t>
      </w:r>
    </w:p>
    <w:p w14:paraId="45D1CF70" w14:textId="2CB4B472" w:rsidR="007435A7" w:rsidRDefault="0071100D" w:rsidP="0045488C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5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004542" w:rsidRPr="00004542">
        <w:rPr>
          <w:rFonts w:hint="eastAsia"/>
        </w:rPr>
        <w:t xml:space="preserve"> </w:t>
      </w:r>
      <w:r w:rsidR="00004542" w:rsidRPr="00004542">
        <w:rPr>
          <w:rFonts w:ascii="仿宋_GB2312" w:eastAsia="仿宋_GB2312" w:hAnsi="Calibri" w:cs="Times New Roman" w:hint="eastAsia"/>
          <w:sz w:val="32"/>
          <w:szCs w:val="32"/>
        </w:rPr>
        <w:t>2011年以前建账</w:t>
      </w:r>
      <w:r w:rsidR="005469DF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5469DF">
        <w:rPr>
          <w:rFonts w:ascii="仿宋_GB2312" w:eastAsia="仿宋_GB2312" w:hAnsi="Calibri" w:cs="Times New Roman"/>
          <w:sz w:val="32"/>
          <w:szCs w:val="32"/>
        </w:rPr>
        <w:t>东区</w:t>
      </w:r>
      <w:r w:rsidR="00004542" w:rsidRPr="00004542">
        <w:rPr>
          <w:rFonts w:ascii="仿宋_GB2312" w:eastAsia="仿宋_GB2312" w:hAnsi="Calibri" w:cs="Times New Roman" w:hint="eastAsia"/>
          <w:sz w:val="32"/>
          <w:szCs w:val="32"/>
        </w:rPr>
        <w:t>家具资产汇总表</w:t>
      </w:r>
      <w:r w:rsidR="00004542">
        <w:rPr>
          <w:rFonts w:ascii="仿宋_GB2312" w:eastAsia="仿宋_GB2312" w:hAnsi="Calibri" w:cs="Times New Roman" w:hint="eastAsia"/>
          <w:sz w:val="32"/>
          <w:szCs w:val="32"/>
        </w:rPr>
        <w:t>及</w:t>
      </w:r>
      <w:r w:rsidR="00004542">
        <w:rPr>
          <w:rFonts w:ascii="仿宋_GB2312" w:eastAsia="仿宋_GB2312" w:hAnsi="Calibri" w:cs="Times New Roman"/>
          <w:sz w:val="32"/>
          <w:szCs w:val="32"/>
        </w:rPr>
        <w:t>清单</w:t>
      </w:r>
    </w:p>
    <w:p w14:paraId="495B5C43" w14:textId="1AC186F7" w:rsidR="00DB6153" w:rsidRDefault="0071100D" w:rsidP="0045488C">
      <w:pPr>
        <w:tabs>
          <w:tab w:val="left" w:pos="709"/>
        </w:tabs>
        <w:spacing w:line="360" w:lineRule="auto"/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6</w:t>
      </w:r>
      <w:r w:rsidR="001D5705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004542" w:rsidRPr="00004542">
        <w:rPr>
          <w:rFonts w:ascii="仿宋_GB2312" w:eastAsia="仿宋_GB2312" w:hAnsi="Calibri" w:cs="Times New Roman" w:hint="eastAsia"/>
          <w:sz w:val="32"/>
          <w:szCs w:val="32"/>
        </w:rPr>
        <w:t>各单位</w:t>
      </w:r>
      <w:r w:rsidR="00495940">
        <w:rPr>
          <w:rFonts w:ascii="仿宋_GB2312" w:eastAsia="仿宋_GB2312" w:hAnsi="Calibri" w:cs="Times New Roman" w:hint="eastAsia"/>
          <w:sz w:val="32"/>
          <w:szCs w:val="32"/>
        </w:rPr>
        <w:t>高值</w:t>
      </w:r>
      <w:r w:rsidR="00004542" w:rsidRPr="00004542">
        <w:rPr>
          <w:rFonts w:ascii="仿宋_GB2312" w:eastAsia="仿宋_GB2312" w:hAnsi="Calibri" w:cs="Times New Roman" w:hint="eastAsia"/>
          <w:sz w:val="32"/>
          <w:szCs w:val="32"/>
        </w:rPr>
        <w:t>耗材核查</w:t>
      </w:r>
      <w:r w:rsidR="00004542">
        <w:rPr>
          <w:rFonts w:ascii="仿宋_GB2312" w:eastAsia="仿宋_GB2312" w:hAnsi="Calibri" w:cs="Times New Roman"/>
          <w:sz w:val="32"/>
          <w:szCs w:val="32"/>
        </w:rPr>
        <w:t>清单</w:t>
      </w:r>
      <w:r w:rsidR="00EA6830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EA6830">
        <w:rPr>
          <w:rFonts w:ascii="仿宋_GB2312" w:eastAsia="仿宋_GB2312" w:hAnsi="Calibri" w:cs="Times New Roman"/>
          <w:sz w:val="32"/>
          <w:szCs w:val="32"/>
        </w:rPr>
        <w:t>其它耗材清单</w:t>
      </w:r>
      <w:bookmarkStart w:id="0" w:name="_GoBack"/>
      <w:bookmarkEnd w:id="0"/>
    </w:p>
    <w:p w14:paraId="20C19D9E" w14:textId="33A90822" w:rsidR="00DB6153" w:rsidRDefault="0071100D" w:rsidP="0045488C">
      <w:pPr>
        <w:tabs>
          <w:tab w:val="left" w:pos="709"/>
        </w:tabs>
        <w:spacing w:line="360" w:lineRule="auto"/>
        <w:ind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7</w:t>
      </w:r>
      <w:r w:rsidR="00DB6153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2D2339">
        <w:rPr>
          <w:rFonts w:ascii="仿宋_GB2312" w:eastAsia="仿宋_GB2312" w:hAnsi="Calibri" w:cs="Times New Roman" w:hint="eastAsia"/>
          <w:sz w:val="32"/>
          <w:szCs w:val="32"/>
        </w:rPr>
        <w:t>资产存放地址</w:t>
      </w:r>
      <w:r w:rsidR="002D2339">
        <w:rPr>
          <w:rFonts w:ascii="仿宋_GB2312" w:eastAsia="仿宋_GB2312" w:hAnsi="Calibri" w:cs="Times New Roman"/>
          <w:sz w:val="32"/>
          <w:szCs w:val="32"/>
        </w:rPr>
        <w:t>变更</w:t>
      </w:r>
      <w:r w:rsidR="002D2339">
        <w:rPr>
          <w:rFonts w:ascii="仿宋_GB2312" w:eastAsia="仿宋_GB2312" w:hAnsi="Calibri" w:cs="Times New Roman" w:hint="eastAsia"/>
          <w:sz w:val="32"/>
          <w:szCs w:val="32"/>
        </w:rPr>
        <w:t>统计表</w:t>
      </w:r>
      <w:r w:rsidR="002D2339">
        <w:rPr>
          <w:rFonts w:ascii="仿宋_GB2312" w:eastAsia="仿宋_GB2312" w:hAnsi="Calibri" w:cs="Times New Roman"/>
          <w:sz w:val="32"/>
          <w:szCs w:val="32"/>
        </w:rPr>
        <w:t>（</w:t>
      </w:r>
      <w:r w:rsidR="002D2339">
        <w:rPr>
          <w:rFonts w:ascii="仿宋_GB2312" w:eastAsia="仿宋_GB2312" w:hAnsi="Calibri" w:cs="Times New Roman" w:hint="eastAsia"/>
          <w:sz w:val="32"/>
          <w:szCs w:val="32"/>
        </w:rPr>
        <w:t>放置校外</w:t>
      </w:r>
      <w:r w:rsidR="002D2339">
        <w:rPr>
          <w:rFonts w:ascii="仿宋_GB2312" w:eastAsia="仿宋_GB2312" w:hAnsi="Calibri" w:cs="Times New Roman"/>
          <w:sz w:val="32"/>
          <w:szCs w:val="32"/>
        </w:rPr>
        <w:t>）</w:t>
      </w:r>
    </w:p>
    <w:p w14:paraId="72C3D651" w14:textId="142978AF" w:rsidR="0071100D" w:rsidRDefault="0071100D" w:rsidP="0045488C">
      <w:pPr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8</w:t>
      </w:r>
      <w:r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5D46B2">
        <w:rPr>
          <w:rFonts w:ascii="仿宋_GB2312" w:eastAsia="仿宋_GB2312" w:hAnsi="Calibri" w:cs="Times New Roman" w:hint="eastAsia"/>
          <w:sz w:val="32"/>
          <w:szCs w:val="32"/>
        </w:rPr>
        <w:t>资产管理系统清查（盘点）操作指南</w:t>
      </w:r>
    </w:p>
    <w:p w14:paraId="6D95F9BE" w14:textId="77777777" w:rsidR="0071100D" w:rsidRPr="0071100D" w:rsidRDefault="0071100D" w:rsidP="002D2339">
      <w:pPr>
        <w:tabs>
          <w:tab w:val="left" w:pos="709"/>
        </w:tabs>
        <w:ind w:firstLine="645"/>
        <w:rPr>
          <w:rFonts w:ascii="仿宋_GB2312" w:eastAsia="仿宋_GB2312" w:hAnsi="Calibri" w:cs="Times New Roman"/>
          <w:sz w:val="32"/>
          <w:szCs w:val="32"/>
        </w:rPr>
      </w:pPr>
    </w:p>
    <w:p w14:paraId="0B7E4BCF" w14:textId="53DB57BC" w:rsidR="0054458F" w:rsidRPr="00005593" w:rsidRDefault="001D5705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005593">
        <w:rPr>
          <w:rFonts w:ascii="仿宋_GB2312" w:eastAsia="仿宋_GB2312" w:hAnsi="Calibri" w:cs="Times New Roman" w:hint="eastAsia"/>
          <w:sz w:val="32"/>
          <w:szCs w:val="32"/>
        </w:rPr>
        <w:t>实验室与资产管理处</w:t>
      </w:r>
    </w:p>
    <w:p w14:paraId="072F0012" w14:textId="01AAE3A6" w:rsidR="001D5705" w:rsidRDefault="005469DF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005593">
        <w:rPr>
          <w:rFonts w:ascii="仿宋_GB2312" w:eastAsia="仿宋_GB2312" w:hAnsi="Calibri" w:cs="Times New Roman"/>
          <w:sz w:val="32"/>
          <w:szCs w:val="32"/>
        </w:rPr>
        <w:lastRenderedPageBreak/>
        <w:t>2</w:t>
      </w:r>
      <w:r w:rsidRPr="00005593">
        <w:rPr>
          <w:rFonts w:ascii="仿宋_GB2312" w:eastAsia="仿宋_GB2312" w:hAnsi="Calibri" w:cs="Times New Roman" w:hint="eastAsia"/>
          <w:sz w:val="32"/>
          <w:szCs w:val="32"/>
        </w:rPr>
        <w:t>018年11月</w:t>
      </w:r>
      <w:r>
        <w:rPr>
          <w:rFonts w:ascii="仿宋_GB2312" w:eastAsia="仿宋_GB2312" w:hAnsi="Calibri" w:cs="Times New Roman"/>
          <w:sz w:val="32"/>
          <w:szCs w:val="32"/>
        </w:rPr>
        <w:t>5</w:t>
      </w:r>
      <w:r w:rsidR="001D5705" w:rsidRPr="00005593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14:paraId="7351E95D" w14:textId="37964364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1AA433C3" w14:textId="0C64A2C4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0BC4E86A" w14:textId="53BCD663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0E797440" w14:textId="7A0E9B83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1D70DE83" w14:textId="764BEB16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5986B293" w14:textId="748CBB53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55FB5B3C" w14:textId="72F9B19C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701FB31E" w14:textId="359A8E6C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05568753" w14:textId="78285927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3EF11BD6" w14:textId="0F9AE29E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43F484D7" w14:textId="76448F47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3F398E9B" w14:textId="06D9BB86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69FBC29E" w14:textId="6C053840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1F4BEE08" w14:textId="7497C710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7DBCA2B3" w14:textId="689941BF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5A7C2F1A" w14:textId="033936BA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44F534DE" w14:textId="6FACFC64" w:rsidR="00DC7852" w:rsidRDefault="00DC7852" w:rsidP="00005593">
      <w:pPr>
        <w:spacing w:line="360" w:lineRule="auto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14:paraId="5A5B7C64" w14:textId="0666C761" w:rsidR="00BC4344" w:rsidRDefault="00BC4344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br w:type="page"/>
      </w:r>
    </w:p>
    <w:p w14:paraId="4A5AE974" w14:textId="021B1E57" w:rsidR="00986644" w:rsidRPr="00883897" w:rsidRDefault="007435A7" w:rsidP="00883897">
      <w:pPr>
        <w:tabs>
          <w:tab w:val="left" w:pos="709"/>
        </w:tabs>
        <w:rPr>
          <w:rFonts w:ascii="宋体" w:eastAsia="宋体" w:hAnsi="宋体"/>
          <w:sz w:val="28"/>
          <w:szCs w:val="28"/>
        </w:rPr>
      </w:pPr>
      <w:r w:rsidRPr="0088389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83897">
        <w:rPr>
          <w:rFonts w:ascii="黑体" w:eastAsia="黑体" w:hAnsi="黑体"/>
          <w:sz w:val="32"/>
          <w:szCs w:val="32"/>
        </w:rPr>
        <w:t>1</w:t>
      </w:r>
      <w:r w:rsidRPr="00883897">
        <w:rPr>
          <w:rFonts w:ascii="黑体" w:eastAsia="黑体" w:hAnsi="黑体" w:hint="eastAsia"/>
          <w:sz w:val="32"/>
          <w:szCs w:val="32"/>
        </w:rPr>
        <w:t>：</w:t>
      </w:r>
    </w:p>
    <w:p w14:paraId="1CBADB4A" w14:textId="68B943B6" w:rsidR="005D46B2" w:rsidRPr="00A360CC" w:rsidRDefault="005D46B2" w:rsidP="005D46B2">
      <w:pPr>
        <w:spacing w:line="600" w:lineRule="exact"/>
        <w:jc w:val="center"/>
        <w:rPr>
          <w:rFonts w:asciiTheme="minorEastAsia" w:hAnsiTheme="minorEastAsia" w:cs="黑体"/>
          <w:b/>
          <w:sz w:val="44"/>
          <w:szCs w:val="44"/>
        </w:rPr>
      </w:pPr>
      <w:r w:rsidRPr="00A360CC">
        <w:rPr>
          <w:rFonts w:asciiTheme="minorEastAsia" w:hAnsiTheme="minorEastAsia" w:cs="黑体" w:hint="eastAsia"/>
          <w:b/>
          <w:sz w:val="44"/>
          <w:szCs w:val="44"/>
        </w:rPr>
        <w:t>XX</w:t>
      </w:r>
      <w:r w:rsidR="00A52B6F">
        <w:rPr>
          <w:rFonts w:asciiTheme="minorEastAsia" w:hAnsiTheme="minorEastAsia" w:cs="黑体" w:hint="eastAsia"/>
          <w:b/>
          <w:sz w:val="44"/>
          <w:szCs w:val="44"/>
        </w:rPr>
        <w:t>二级</w:t>
      </w:r>
      <w:r w:rsidRPr="00A360CC">
        <w:rPr>
          <w:rFonts w:asciiTheme="minorEastAsia" w:hAnsiTheme="minorEastAsia" w:cs="黑体" w:hint="eastAsia"/>
          <w:b/>
          <w:sz w:val="44"/>
          <w:szCs w:val="44"/>
        </w:rPr>
        <w:t>单位资产</w:t>
      </w:r>
      <w:r>
        <w:rPr>
          <w:rFonts w:asciiTheme="minorEastAsia" w:hAnsiTheme="minorEastAsia" w:cs="黑体" w:hint="eastAsia"/>
          <w:b/>
          <w:sz w:val="44"/>
          <w:szCs w:val="44"/>
        </w:rPr>
        <w:t>核查</w:t>
      </w:r>
      <w:r w:rsidRPr="00A360CC">
        <w:rPr>
          <w:rFonts w:asciiTheme="minorEastAsia" w:hAnsiTheme="minorEastAsia" w:cs="黑体" w:hint="eastAsia"/>
          <w:b/>
          <w:sz w:val="44"/>
          <w:szCs w:val="44"/>
        </w:rPr>
        <w:t>工作报告</w:t>
      </w:r>
      <w:r>
        <w:rPr>
          <w:rFonts w:asciiTheme="minorEastAsia" w:hAnsiTheme="minorEastAsia" w:cs="黑体" w:hint="eastAsia"/>
          <w:b/>
          <w:sz w:val="44"/>
          <w:szCs w:val="44"/>
        </w:rPr>
        <w:t>（提纲）</w:t>
      </w:r>
    </w:p>
    <w:p w14:paraId="477B58AF" w14:textId="77777777" w:rsidR="005D46B2" w:rsidRDefault="005D46B2" w:rsidP="005D46B2">
      <w:pPr>
        <w:jc w:val="center"/>
        <w:rPr>
          <w:rFonts w:ascii="楷体_GB2312" w:eastAsia="楷体_GB2312" w:hAnsi="仿宋" w:cs="仿宋"/>
          <w:sz w:val="24"/>
        </w:rPr>
      </w:pPr>
    </w:p>
    <w:p w14:paraId="1DD0E918" w14:textId="77777777" w:rsidR="005D46B2" w:rsidRPr="00040857" w:rsidRDefault="005D46B2" w:rsidP="005D46B2"/>
    <w:p w14:paraId="728B0892" w14:textId="34FB0645" w:rsidR="005D46B2" w:rsidRDefault="005D46B2" w:rsidP="005D46B2">
      <w:pPr>
        <w:spacing w:line="54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EF5220">
        <w:rPr>
          <w:rFonts w:ascii="仿宋_GB2312" w:eastAsia="仿宋_GB2312" w:hAnsi="Calibri" w:cs="Times New Roman" w:hint="eastAsia"/>
          <w:sz w:val="32"/>
          <w:szCs w:val="32"/>
        </w:rPr>
        <w:t>根据</w:t>
      </w:r>
      <w:r>
        <w:rPr>
          <w:rFonts w:ascii="仿宋_GB2312" w:eastAsia="仿宋_GB2312" w:hAnsi="Calibri" w:cs="Times New Roman" w:hint="eastAsia"/>
          <w:sz w:val="32"/>
          <w:szCs w:val="32"/>
        </w:rPr>
        <w:t>学校要求</w:t>
      </w:r>
      <w:r w:rsidRPr="00EF5220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52B6F">
        <w:rPr>
          <w:rFonts w:ascii="仿宋_GB2312" w:eastAsia="仿宋_GB2312" w:hAnsi="Calibri" w:cs="Times New Roman" w:hint="eastAsia"/>
          <w:sz w:val="32"/>
          <w:szCs w:val="32"/>
        </w:rPr>
        <w:t>本单位</w:t>
      </w:r>
      <w:r w:rsidR="00A52B6F">
        <w:rPr>
          <w:rFonts w:ascii="仿宋_GB2312" w:eastAsia="仿宋_GB2312" w:hAnsi="Calibri" w:cs="Times New Roman"/>
          <w:sz w:val="32"/>
          <w:szCs w:val="32"/>
        </w:rPr>
        <w:t>（</w:t>
      </w:r>
      <w:r w:rsidR="00A52B6F" w:rsidRPr="00040857">
        <w:rPr>
          <w:rFonts w:ascii="仿宋_GB2312" w:eastAsia="仿宋_GB2312" w:hAnsi="Calibri" w:cs="Times New Roman" w:hint="eastAsia"/>
          <w:sz w:val="32"/>
          <w:szCs w:val="32"/>
        </w:rPr>
        <w:t>学院</w:t>
      </w:r>
      <w:r w:rsidR="00A52B6F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040857">
        <w:rPr>
          <w:rFonts w:ascii="仿宋_GB2312" w:eastAsia="仿宋_GB2312" w:hAnsi="Calibri" w:cs="Times New Roman" w:hint="eastAsia"/>
          <w:sz w:val="32"/>
          <w:szCs w:val="32"/>
        </w:rPr>
        <w:t>部、处、中心）</w:t>
      </w:r>
      <w:r w:rsidRPr="00EF5220">
        <w:rPr>
          <w:rFonts w:ascii="仿宋_GB2312" w:eastAsia="仿宋_GB2312" w:hAnsi="Calibri" w:cs="Times New Roman" w:hint="eastAsia"/>
          <w:sz w:val="32"/>
          <w:szCs w:val="32"/>
        </w:rPr>
        <w:t>已按时完成</w:t>
      </w:r>
      <w:r>
        <w:rPr>
          <w:rFonts w:ascii="仿宋_GB2312" w:eastAsia="仿宋_GB2312" w:hAnsi="Calibri" w:cs="Times New Roman" w:hint="eastAsia"/>
          <w:sz w:val="32"/>
          <w:szCs w:val="32"/>
        </w:rPr>
        <w:t>本单位仪器设备、家具、文物、陈列品资产的全面</w:t>
      </w:r>
      <w:r w:rsidR="00DC7852">
        <w:rPr>
          <w:rFonts w:ascii="仿宋_GB2312" w:eastAsia="仿宋_GB2312" w:hAnsi="Calibri" w:cs="Times New Roman" w:hint="eastAsia"/>
          <w:sz w:val="32"/>
          <w:szCs w:val="32"/>
        </w:rPr>
        <w:t>核</w:t>
      </w:r>
      <w:r>
        <w:rPr>
          <w:rFonts w:ascii="仿宋_GB2312" w:eastAsia="仿宋_GB2312" w:hAnsi="Calibri" w:cs="Times New Roman" w:hint="eastAsia"/>
          <w:sz w:val="32"/>
          <w:szCs w:val="32"/>
        </w:rPr>
        <w:t>查</w:t>
      </w:r>
      <w:r w:rsidRPr="00EF5220">
        <w:rPr>
          <w:rFonts w:ascii="仿宋_GB2312" w:eastAsia="仿宋_GB2312" w:hAnsi="Calibri" w:cs="Times New Roman" w:hint="eastAsia"/>
          <w:sz w:val="32"/>
          <w:szCs w:val="32"/>
        </w:rPr>
        <w:t>工作，现将有关</w:t>
      </w:r>
      <w:r w:rsidR="00DC7852">
        <w:rPr>
          <w:rFonts w:ascii="仿宋_GB2312" w:eastAsia="仿宋_GB2312" w:hAnsi="Calibri" w:cs="Times New Roman" w:hint="eastAsia"/>
          <w:sz w:val="32"/>
          <w:szCs w:val="32"/>
        </w:rPr>
        <w:t>核</w:t>
      </w:r>
      <w:r>
        <w:rPr>
          <w:rFonts w:ascii="仿宋_GB2312" w:eastAsia="仿宋_GB2312" w:hAnsi="Calibri" w:cs="Times New Roman" w:hint="eastAsia"/>
          <w:sz w:val="32"/>
          <w:szCs w:val="32"/>
        </w:rPr>
        <w:t>查</w:t>
      </w:r>
      <w:r w:rsidRPr="00EF5220">
        <w:rPr>
          <w:rFonts w:ascii="仿宋_GB2312" w:eastAsia="仿宋_GB2312" w:hAnsi="Calibri" w:cs="Times New Roman" w:hint="eastAsia"/>
          <w:sz w:val="32"/>
          <w:szCs w:val="32"/>
        </w:rPr>
        <w:t>情况报告如下：</w:t>
      </w:r>
    </w:p>
    <w:p w14:paraId="5AD4B47C" w14:textId="77777777" w:rsidR="005D46B2" w:rsidRPr="00883897" w:rsidRDefault="005D46B2" w:rsidP="005D46B2">
      <w:pPr>
        <w:spacing w:line="540" w:lineRule="exact"/>
        <w:ind w:firstLineChars="200" w:firstLine="640"/>
        <w:jc w:val="left"/>
        <w:rPr>
          <w:rFonts w:ascii="黑体" w:eastAsia="黑体" w:hAnsi="黑体" w:cs="仿宋"/>
          <w:bCs/>
          <w:sz w:val="32"/>
          <w:szCs w:val="32"/>
        </w:rPr>
      </w:pPr>
      <w:r w:rsidRPr="00883897">
        <w:rPr>
          <w:rFonts w:ascii="黑体" w:eastAsia="黑体" w:hAnsi="黑体" w:cs="仿宋" w:hint="eastAsia"/>
          <w:bCs/>
          <w:sz w:val="32"/>
          <w:szCs w:val="32"/>
        </w:rPr>
        <w:t>一、本单位各类资产基本管理情况</w:t>
      </w:r>
    </w:p>
    <w:p w14:paraId="6AA1A56C" w14:textId="2B79D4A8" w:rsidR="005D46B2" w:rsidRPr="00883897" w:rsidRDefault="005D46B2" w:rsidP="005D46B2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（</w:t>
      </w:r>
      <w:r w:rsidR="00DC7852">
        <w:rPr>
          <w:rFonts w:ascii="仿宋_GB2312" w:eastAsia="仿宋_GB2312" w:hAnsi="仿宋" w:cs="仿宋" w:hint="eastAsia"/>
          <w:sz w:val="32"/>
          <w:szCs w:val="32"/>
        </w:rPr>
        <w:t>一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）</w:t>
      </w:r>
      <w:r w:rsidR="00DC7852">
        <w:rPr>
          <w:rFonts w:ascii="仿宋_GB2312" w:eastAsia="仿宋_GB2312" w:hAnsi="仿宋" w:cs="仿宋" w:hint="eastAsia"/>
          <w:sz w:val="32"/>
          <w:szCs w:val="32"/>
        </w:rPr>
        <w:t>本单位资产</w:t>
      </w:r>
      <w:r w:rsidR="00DC7852">
        <w:rPr>
          <w:rFonts w:ascii="仿宋_GB2312" w:eastAsia="仿宋_GB2312" w:hAnsi="仿宋" w:cs="仿宋"/>
          <w:sz w:val="32"/>
          <w:szCs w:val="32"/>
        </w:rPr>
        <w:t>管理体系建设情况</w:t>
      </w:r>
      <w:r w:rsidR="00DC7852">
        <w:rPr>
          <w:rFonts w:ascii="仿宋_GB2312" w:eastAsia="仿宋_GB2312" w:hAnsi="仿宋" w:cs="仿宋" w:hint="eastAsia"/>
          <w:sz w:val="32"/>
          <w:szCs w:val="32"/>
        </w:rPr>
        <w:t>，</w:t>
      </w:r>
      <w:r w:rsidR="00DC7852">
        <w:rPr>
          <w:rFonts w:ascii="仿宋_GB2312" w:eastAsia="仿宋_GB2312" w:hAnsi="仿宋" w:cs="仿宋"/>
          <w:sz w:val="32"/>
          <w:szCs w:val="32"/>
        </w:rPr>
        <w:t>本单位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仪器设备、家具、</w:t>
      </w:r>
      <w:r w:rsidRPr="00883897">
        <w:rPr>
          <w:rFonts w:ascii="仿宋_GB2312" w:eastAsia="仿宋_GB2312" w:hAnsi="仿宋" w:cs="仿宋"/>
          <w:sz w:val="32"/>
          <w:szCs w:val="32"/>
        </w:rPr>
        <w:t>文物、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陈列品</w:t>
      </w:r>
      <w:r w:rsidRPr="00883897">
        <w:rPr>
          <w:rFonts w:ascii="仿宋_GB2312" w:eastAsia="仿宋_GB2312" w:hAnsi="仿宋" w:cs="仿宋"/>
          <w:sz w:val="32"/>
          <w:szCs w:val="32"/>
        </w:rPr>
        <w:t>、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软件</w:t>
      </w:r>
      <w:r w:rsidR="007407D7">
        <w:rPr>
          <w:rFonts w:ascii="仿宋_GB2312" w:eastAsia="仿宋_GB2312" w:hAnsi="仿宋" w:cs="仿宋" w:hint="eastAsia"/>
          <w:sz w:val="32"/>
          <w:szCs w:val="32"/>
        </w:rPr>
        <w:t>及</w:t>
      </w:r>
      <w:r w:rsidR="00DC7852">
        <w:rPr>
          <w:rFonts w:ascii="仿宋_GB2312" w:eastAsia="仿宋_GB2312" w:hAnsi="仿宋" w:cs="仿宋"/>
          <w:sz w:val="32"/>
          <w:szCs w:val="32"/>
        </w:rPr>
        <w:t>耗材资产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的管理</w:t>
      </w:r>
      <w:r w:rsidR="00DC7852">
        <w:rPr>
          <w:rFonts w:ascii="仿宋_GB2312" w:eastAsia="仿宋_GB2312" w:hAnsi="仿宋" w:cs="仿宋" w:hint="eastAsia"/>
          <w:sz w:val="32"/>
          <w:szCs w:val="32"/>
        </w:rPr>
        <w:t>现状。</w:t>
      </w:r>
    </w:p>
    <w:p w14:paraId="56542382" w14:textId="7C64ECCA" w:rsidR="005D46B2" w:rsidRPr="00883897" w:rsidRDefault="005D46B2" w:rsidP="005D46B2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（</w:t>
      </w:r>
      <w:r w:rsidR="00DC7852">
        <w:rPr>
          <w:rFonts w:ascii="仿宋_GB2312" w:eastAsia="仿宋_GB2312" w:hAnsi="仿宋" w:cs="仿宋" w:hint="eastAsia"/>
          <w:sz w:val="32"/>
          <w:szCs w:val="32"/>
        </w:rPr>
        <w:t>二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）</w:t>
      </w:r>
      <w:r w:rsidR="007407D7">
        <w:rPr>
          <w:rFonts w:ascii="仿宋_GB2312" w:eastAsia="仿宋_GB2312" w:hAnsi="仿宋" w:cs="仿宋" w:hint="eastAsia"/>
          <w:sz w:val="32"/>
          <w:szCs w:val="32"/>
        </w:rPr>
        <w:t>单价40万元</w:t>
      </w:r>
      <w:r w:rsidR="007407D7">
        <w:rPr>
          <w:rFonts w:ascii="仿宋_GB2312" w:eastAsia="仿宋_GB2312" w:hAnsi="仿宋" w:cs="仿宋"/>
          <w:sz w:val="32"/>
          <w:szCs w:val="32"/>
        </w:rPr>
        <w:t>以上</w:t>
      </w:r>
      <w:r w:rsidR="00DC7852" w:rsidRPr="00883897">
        <w:rPr>
          <w:rFonts w:ascii="仿宋_GB2312" w:eastAsia="仿宋_GB2312" w:hAnsi="仿宋" w:cs="仿宋" w:hint="eastAsia"/>
          <w:sz w:val="32"/>
          <w:szCs w:val="32"/>
        </w:rPr>
        <w:t>大型</w:t>
      </w:r>
      <w:r w:rsidR="00DC7852">
        <w:rPr>
          <w:rFonts w:ascii="仿宋_GB2312" w:eastAsia="仿宋_GB2312" w:hAnsi="仿宋" w:cs="仿宋" w:hint="eastAsia"/>
          <w:sz w:val="32"/>
          <w:szCs w:val="32"/>
        </w:rPr>
        <w:t>仪器</w:t>
      </w:r>
      <w:r w:rsidR="00DC7852" w:rsidRPr="00883897">
        <w:rPr>
          <w:rFonts w:ascii="仿宋_GB2312" w:eastAsia="仿宋_GB2312" w:hAnsi="仿宋" w:cs="仿宋" w:hint="eastAsia"/>
          <w:sz w:val="32"/>
          <w:szCs w:val="32"/>
        </w:rPr>
        <w:t>设备日常</w:t>
      </w:r>
      <w:r w:rsidR="007407D7" w:rsidRPr="00883897">
        <w:rPr>
          <w:rFonts w:ascii="仿宋_GB2312" w:eastAsia="仿宋_GB2312" w:hAnsi="仿宋" w:cs="仿宋" w:hint="eastAsia"/>
          <w:sz w:val="32"/>
          <w:szCs w:val="32"/>
        </w:rPr>
        <w:t>管理</w:t>
      </w:r>
      <w:r w:rsidR="007407D7">
        <w:rPr>
          <w:rFonts w:ascii="仿宋_GB2312" w:eastAsia="仿宋_GB2312" w:hAnsi="仿宋" w:cs="仿宋" w:hint="eastAsia"/>
          <w:sz w:val="32"/>
          <w:szCs w:val="32"/>
        </w:rPr>
        <w:t>、</w:t>
      </w:r>
      <w:r w:rsidR="00DC7852" w:rsidRPr="00883897">
        <w:rPr>
          <w:rFonts w:ascii="仿宋_GB2312" w:eastAsia="仿宋_GB2312" w:hAnsi="仿宋" w:cs="仿宋" w:hint="eastAsia"/>
          <w:sz w:val="32"/>
          <w:szCs w:val="32"/>
        </w:rPr>
        <w:t>使用情况。</w:t>
      </w:r>
    </w:p>
    <w:p w14:paraId="0DA06488" w14:textId="09AFCF7E" w:rsidR="00DC7852" w:rsidRDefault="005D46B2" w:rsidP="00DC7852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（</w:t>
      </w:r>
      <w:r w:rsidR="00DC7852">
        <w:rPr>
          <w:rFonts w:ascii="仿宋_GB2312" w:eastAsia="仿宋_GB2312" w:hAnsi="仿宋" w:cs="仿宋" w:hint="eastAsia"/>
          <w:sz w:val="32"/>
          <w:szCs w:val="32"/>
        </w:rPr>
        <w:t>三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）放置</w:t>
      </w:r>
      <w:r w:rsidRPr="00883897">
        <w:rPr>
          <w:rFonts w:ascii="仿宋_GB2312" w:eastAsia="仿宋_GB2312" w:hAnsi="仿宋" w:cs="仿宋"/>
          <w:sz w:val="32"/>
          <w:szCs w:val="32"/>
        </w:rPr>
        <w:t>校外资产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的管理</w:t>
      </w:r>
      <w:r w:rsidR="00DC7852">
        <w:rPr>
          <w:rFonts w:ascii="仿宋_GB2312" w:eastAsia="仿宋_GB2312" w:hAnsi="仿宋" w:cs="仿宋" w:hint="eastAsia"/>
          <w:sz w:val="32"/>
          <w:szCs w:val="32"/>
        </w:rPr>
        <w:t>及</w:t>
      </w:r>
      <w:r w:rsidR="00DC7852">
        <w:rPr>
          <w:rFonts w:ascii="仿宋_GB2312" w:eastAsia="仿宋_GB2312" w:hAnsi="仿宋" w:cs="仿宋"/>
          <w:sz w:val="32"/>
          <w:szCs w:val="32"/>
        </w:rPr>
        <w:t>使用</w:t>
      </w:r>
      <w:r w:rsidRPr="00883897">
        <w:rPr>
          <w:rFonts w:ascii="仿宋_GB2312" w:eastAsia="仿宋_GB2312" w:hAnsi="仿宋" w:cs="仿宋"/>
          <w:sz w:val="32"/>
          <w:szCs w:val="32"/>
        </w:rPr>
        <w:t>情况</w:t>
      </w:r>
      <w:r w:rsidR="00DC7852">
        <w:rPr>
          <w:rFonts w:ascii="仿宋_GB2312" w:eastAsia="仿宋_GB2312" w:hAnsi="仿宋" w:cs="仿宋" w:hint="eastAsia"/>
          <w:sz w:val="32"/>
          <w:szCs w:val="32"/>
        </w:rPr>
        <w:t>（注</w:t>
      </w:r>
      <w:r w:rsidR="00DC7852">
        <w:rPr>
          <w:rFonts w:ascii="仿宋_GB2312" w:eastAsia="仿宋_GB2312" w:hAnsi="仿宋" w:cs="仿宋"/>
          <w:sz w:val="32"/>
          <w:szCs w:val="32"/>
        </w:rPr>
        <w:t>：</w:t>
      </w:r>
      <w:r w:rsidR="00DC7852">
        <w:rPr>
          <w:rFonts w:ascii="仿宋_GB2312" w:eastAsia="仿宋_GB2312" w:hAnsi="仿宋" w:cs="仿宋" w:hint="eastAsia"/>
          <w:sz w:val="32"/>
          <w:szCs w:val="32"/>
        </w:rPr>
        <w:t>涉及</w:t>
      </w:r>
      <w:r w:rsidR="00DC7852">
        <w:rPr>
          <w:rFonts w:ascii="仿宋_GB2312" w:eastAsia="仿宋_GB2312" w:hAnsi="仿宋" w:cs="仿宋"/>
          <w:sz w:val="32"/>
          <w:szCs w:val="32"/>
        </w:rPr>
        <w:t>此类设备的资产</w:t>
      </w:r>
      <w:r w:rsidR="00DC7852">
        <w:rPr>
          <w:rFonts w:ascii="仿宋_GB2312" w:eastAsia="仿宋_GB2312" w:hAnsi="仿宋" w:cs="仿宋" w:hint="eastAsia"/>
          <w:sz w:val="32"/>
          <w:szCs w:val="32"/>
        </w:rPr>
        <w:t>负责人</w:t>
      </w:r>
      <w:r w:rsidR="00DC7852">
        <w:rPr>
          <w:rFonts w:ascii="仿宋_GB2312" w:eastAsia="仿宋_GB2312" w:hAnsi="仿宋" w:cs="仿宋"/>
          <w:sz w:val="32"/>
          <w:szCs w:val="32"/>
        </w:rPr>
        <w:t>应每年度向学校报告</w:t>
      </w:r>
      <w:r w:rsidR="00DC7852">
        <w:rPr>
          <w:rFonts w:ascii="仿宋_GB2312" w:eastAsia="仿宋_GB2312" w:hAnsi="仿宋" w:cs="仿宋" w:hint="eastAsia"/>
          <w:sz w:val="32"/>
          <w:szCs w:val="32"/>
        </w:rPr>
        <w:t>其</w:t>
      </w:r>
      <w:r w:rsidR="00DC7852">
        <w:rPr>
          <w:rFonts w:ascii="仿宋_GB2312" w:eastAsia="仿宋_GB2312" w:hAnsi="仿宋" w:cs="仿宋"/>
          <w:sz w:val="32"/>
          <w:szCs w:val="32"/>
        </w:rPr>
        <w:t>使用管理情况</w:t>
      </w:r>
      <w:r w:rsidR="00DC7852">
        <w:rPr>
          <w:rFonts w:ascii="仿宋_GB2312" w:eastAsia="仿宋_GB2312" w:hAnsi="仿宋" w:cs="仿宋" w:hint="eastAsia"/>
          <w:sz w:val="32"/>
          <w:szCs w:val="32"/>
        </w:rPr>
        <w:t>）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2B23640" w14:textId="6E8C4389" w:rsidR="005D46B2" w:rsidRPr="00883897" w:rsidRDefault="005D46B2" w:rsidP="005D46B2">
      <w:pPr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883897">
        <w:rPr>
          <w:rFonts w:ascii="黑体" w:eastAsia="黑体" w:hAnsi="黑体" w:cs="仿宋" w:hint="eastAsia"/>
          <w:bCs/>
          <w:sz w:val="32"/>
          <w:szCs w:val="32"/>
        </w:rPr>
        <w:t>二、本单位资产核查工作</w:t>
      </w:r>
      <w:r w:rsidR="00A52B6F">
        <w:rPr>
          <w:rFonts w:ascii="黑体" w:eastAsia="黑体" w:hAnsi="黑体" w:cs="仿宋" w:hint="eastAsia"/>
          <w:bCs/>
          <w:sz w:val="32"/>
          <w:szCs w:val="32"/>
        </w:rPr>
        <w:t>开展情况</w:t>
      </w:r>
    </w:p>
    <w:p w14:paraId="22798E9F" w14:textId="722944DA" w:rsidR="00A52B6F" w:rsidRDefault="005D46B2" w:rsidP="005D46B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资产核查工作</w:t>
      </w:r>
      <w:r w:rsidR="00DC7852">
        <w:rPr>
          <w:rFonts w:ascii="仿宋_GB2312" w:eastAsia="仿宋_GB2312" w:hAnsi="仿宋" w:cs="仿宋" w:hint="eastAsia"/>
          <w:sz w:val="32"/>
          <w:szCs w:val="32"/>
        </w:rPr>
        <w:t>组织</w:t>
      </w:r>
      <w:r w:rsidR="00DC7852">
        <w:rPr>
          <w:rFonts w:ascii="仿宋_GB2312" w:eastAsia="仿宋_GB2312" w:hAnsi="仿宋" w:cs="仿宋"/>
          <w:sz w:val="32"/>
          <w:szCs w:val="32"/>
        </w:rPr>
        <w:t>开展情况及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取得的成效</w:t>
      </w:r>
      <w:r w:rsidR="00DC7852">
        <w:rPr>
          <w:rFonts w:ascii="仿宋_GB2312" w:eastAsia="仿宋_GB2312" w:hAnsi="仿宋" w:cs="仿宋" w:hint="eastAsia"/>
          <w:sz w:val="32"/>
          <w:szCs w:val="32"/>
        </w:rPr>
        <w:t>，</w:t>
      </w:r>
      <w:r w:rsidR="00DC7852">
        <w:rPr>
          <w:rFonts w:ascii="仿宋_GB2312" w:eastAsia="仿宋_GB2312" w:hAnsi="仿宋" w:cs="仿宋"/>
          <w:sz w:val="32"/>
          <w:szCs w:val="32"/>
        </w:rPr>
        <w:t>在核查过程中发现</w:t>
      </w:r>
      <w:r w:rsidR="007407D7">
        <w:rPr>
          <w:rFonts w:ascii="仿宋_GB2312" w:eastAsia="仿宋_GB2312" w:hAnsi="仿宋" w:cs="仿宋" w:hint="eastAsia"/>
          <w:sz w:val="32"/>
          <w:szCs w:val="32"/>
        </w:rPr>
        <w:t>主要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问题</w:t>
      </w:r>
      <w:r w:rsidR="00A52B6F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DA66A16" w14:textId="38F37E0B" w:rsidR="00A52B6F" w:rsidRPr="00883897" w:rsidRDefault="00A52B6F" w:rsidP="00A52B6F">
      <w:pPr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A52B6F">
        <w:rPr>
          <w:rFonts w:ascii="黑体" w:eastAsia="黑体" w:hAnsi="黑体" w:cs="仿宋" w:hint="eastAsia"/>
          <w:bCs/>
          <w:sz w:val="32"/>
          <w:szCs w:val="32"/>
        </w:rPr>
        <w:t>三</w:t>
      </w:r>
      <w:r>
        <w:rPr>
          <w:rFonts w:ascii="黑体" w:eastAsia="黑体" w:hAnsi="黑体" w:cs="仿宋" w:hint="eastAsia"/>
          <w:bCs/>
          <w:sz w:val="32"/>
          <w:szCs w:val="32"/>
        </w:rPr>
        <w:t>、核查</w:t>
      </w:r>
      <w:r>
        <w:rPr>
          <w:rFonts w:ascii="黑体" w:eastAsia="黑体" w:hAnsi="黑体" w:cs="仿宋"/>
          <w:bCs/>
          <w:sz w:val="32"/>
          <w:szCs w:val="32"/>
        </w:rPr>
        <w:t>中存在的问题</w:t>
      </w:r>
      <w:r w:rsidR="007407D7">
        <w:rPr>
          <w:rFonts w:ascii="黑体" w:eastAsia="黑体" w:hAnsi="黑体" w:cs="仿宋" w:hint="eastAsia"/>
          <w:bCs/>
          <w:sz w:val="32"/>
          <w:szCs w:val="32"/>
        </w:rPr>
        <w:t>及</w:t>
      </w:r>
      <w:r>
        <w:rPr>
          <w:rFonts w:ascii="黑体" w:eastAsia="黑体" w:hAnsi="黑体" w:cs="仿宋"/>
          <w:bCs/>
          <w:sz w:val="32"/>
          <w:szCs w:val="32"/>
        </w:rPr>
        <w:t>原因分析</w:t>
      </w:r>
      <w:r w:rsidR="007407D7">
        <w:rPr>
          <w:rFonts w:ascii="黑体" w:eastAsia="黑体" w:hAnsi="黑体" w:cs="仿宋" w:hint="eastAsia"/>
          <w:bCs/>
          <w:sz w:val="32"/>
          <w:szCs w:val="32"/>
        </w:rPr>
        <w:t>，以及</w:t>
      </w:r>
      <w:r w:rsidR="007407D7">
        <w:rPr>
          <w:rFonts w:ascii="黑体" w:eastAsia="黑体" w:hAnsi="黑体" w:cs="仿宋"/>
          <w:bCs/>
          <w:sz w:val="32"/>
          <w:szCs w:val="32"/>
        </w:rPr>
        <w:t>后续</w:t>
      </w:r>
      <w:r w:rsidR="007407D7">
        <w:rPr>
          <w:rFonts w:ascii="黑体" w:eastAsia="黑体" w:hAnsi="黑体" w:cs="仿宋" w:hint="eastAsia"/>
          <w:bCs/>
          <w:sz w:val="32"/>
          <w:szCs w:val="32"/>
        </w:rPr>
        <w:t>整改</w:t>
      </w:r>
      <w:r>
        <w:rPr>
          <w:rFonts w:ascii="黑体" w:eastAsia="黑体" w:hAnsi="黑体" w:cs="仿宋"/>
          <w:bCs/>
          <w:sz w:val="32"/>
          <w:szCs w:val="32"/>
        </w:rPr>
        <w:t>措施</w:t>
      </w:r>
    </w:p>
    <w:p w14:paraId="021DC7A4" w14:textId="48A23752" w:rsidR="005D46B2" w:rsidRPr="00883897" w:rsidRDefault="00DC7852" w:rsidP="005D46B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针对</w:t>
      </w:r>
      <w:r w:rsidR="007407D7">
        <w:rPr>
          <w:rFonts w:ascii="仿宋_GB2312" w:eastAsia="仿宋_GB2312" w:hAnsi="仿宋" w:cs="仿宋" w:hint="eastAsia"/>
          <w:sz w:val="32"/>
          <w:szCs w:val="32"/>
        </w:rPr>
        <w:t>上述</w:t>
      </w:r>
      <w:r>
        <w:rPr>
          <w:rFonts w:ascii="仿宋_GB2312" w:eastAsia="仿宋_GB2312" w:hAnsi="仿宋" w:cs="仿宋"/>
          <w:sz w:val="32"/>
          <w:szCs w:val="32"/>
        </w:rPr>
        <w:t>问题进行原因</w:t>
      </w:r>
      <w:r>
        <w:rPr>
          <w:rFonts w:ascii="仿宋_GB2312" w:eastAsia="仿宋_GB2312" w:hAnsi="仿宋" w:cs="仿宋" w:hint="eastAsia"/>
          <w:sz w:val="32"/>
          <w:szCs w:val="32"/>
        </w:rPr>
        <w:t>分析</w:t>
      </w:r>
      <w:r>
        <w:rPr>
          <w:rFonts w:ascii="仿宋_GB2312" w:eastAsia="仿宋_GB2312" w:hAnsi="仿宋" w:cs="仿宋"/>
          <w:sz w:val="32"/>
          <w:szCs w:val="32"/>
        </w:rPr>
        <w:t>并提出</w:t>
      </w:r>
      <w:r>
        <w:rPr>
          <w:rFonts w:ascii="仿宋_GB2312" w:eastAsia="仿宋_GB2312" w:hAnsi="仿宋" w:cs="仿宋" w:hint="eastAsia"/>
          <w:sz w:val="32"/>
          <w:szCs w:val="32"/>
        </w:rPr>
        <w:t>后续</w:t>
      </w:r>
      <w:r w:rsidR="007407D7">
        <w:rPr>
          <w:rFonts w:ascii="仿宋_GB2312" w:eastAsia="仿宋_GB2312" w:hAnsi="仿宋" w:cs="仿宋" w:hint="eastAsia"/>
          <w:sz w:val="32"/>
          <w:szCs w:val="32"/>
        </w:rPr>
        <w:t>整改</w:t>
      </w:r>
      <w:r>
        <w:rPr>
          <w:rFonts w:ascii="仿宋_GB2312" w:eastAsia="仿宋_GB2312" w:hAnsi="仿宋" w:cs="仿宋"/>
          <w:sz w:val="32"/>
          <w:szCs w:val="32"/>
        </w:rPr>
        <w:t>措施</w:t>
      </w:r>
      <w:r w:rsidR="007407D7">
        <w:rPr>
          <w:rFonts w:ascii="仿宋_GB2312" w:eastAsia="仿宋_GB2312" w:hAnsi="仿宋" w:cs="仿宋" w:hint="eastAsia"/>
          <w:sz w:val="32"/>
          <w:szCs w:val="32"/>
        </w:rPr>
        <w:t>，明确整改期限</w:t>
      </w:r>
      <w:r w:rsidR="007407D7">
        <w:rPr>
          <w:rFonts w:ascii="仿宋_GB2312" w:eastAsia="仿宋_GB2312" w:hAnsi="仿宋" w:cs="仿宋"/>
          <w:sz w:val="32"/>
          <w:szCs w:val="32"/>
        </w:rPr>
        <w:t>。</w:t>
      </w:r>
    </w:p>
    <w:p w14:paraId="4B8099EC" w14:textId="25DBC1B6" w:rsidR="005D46B2" w:rsidRPr="00883897" w:rsidRDefault="007407D7" w:rsidP="005D46B2">
      <w:pPr>
        <w:spacing w:line="54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</w:t>
      </w:r>
      <w:r w:rsidR="005D46B2" w:rsidRPr="00883897">
        <w:rPr>
          <w:rFonts w:ascii="黑体" w:eastAsia="黑体" w:hAnsi="黑体" w:cs="仿宋" w:hint="eastAsia"/>
          <w:bCs/>
          <w:sz w:val="32"/>
          <w:szCs w:val="32"/>
        </w:rPr>
        <w:t>、资产核查工作结果</w:t>
      </w:r>
    </w:p>
    <w:p w14:paraId="1F9DC72F" w14:textId="77777777" w:rsidR="005D46B2" w:rsidRPr="00883897" w:rsidRDefault="005D46B2" w:rsidP="005D46B2">
      <w:pPr>
        <w:spacing w:line="540" w:lineRule="exact"/>
        <w:ind w:firstLineChars="189" w:firstLine="605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（一）本单位核查自查出资产盘实、盘亏及盘盈汇总情况。</w:t>
      </w:r>
    </w:p>
    <w:p w14:paraId="29146376" w14:textId="5CD6FD7A" w:rsidR="005D46B2" w:rsidRPr="00883897" w:rsidRDefault="005D46B2" w:rsidP="005D46B2">
      <w:pPr>
        <w:spacing w:line="540" w:lineRule="exact"/>
        <w:ind w:firstLineChars="189" w:firstLine="605"/>
        <w:rPr>
          <w:rFonts w:ascii="仿宋_GB2312" w:eastAsia="仿宋_GB2312" w:hAnsi="仿宋" w:cs="仿宋"/>
          <w:sz w:val="32"/>
          <w:szCs w:val="32"/>
        </w:rPr>
      </w:pPr>
      <w:r w:rsidRPr="00883897">
        <w:rPr>
          <w:rFonts w:ascii="仿宋_GB2312" w:eastAsia="仿宋_GB2312" w:hAnsi="仿宋" w:cs="仿宋" w:hint="eastAsia"/>
          <w:sz w:val="32"/>
          <w:szCs w:val="32"/>
        </w:rPr>
        <w:t>（</w:t>
      </w:r>
      <w:r w:rsidR="00DC7852">
        <w:rPr>
          <w:rFonts w:ascii="仿宋_GB2312" w:eastAsia="仿宋_GB2312" w:hAnsi="仿宋" w:cs="仿宋" w:hint="eastAsia"/>
          <w:sz w:val="32"/>
          <w:szCs w:val="32"/>
        </w:rPr>
        <w:t>二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）资产盘实、盘亏及盘盈情况的证明材料</w:t>
      </w:r>
      <w:r w:rsidR="00DC7852">
        <w:rPr>
          <w:rFonts w:ascii="仿宋_GB2312" w:eastAsia="仿宋_GB2312" w:hAnsi="仿宋" w:cs="仿宋" w:hint="eastAsia"/>
          <w:sz w:val="32"/>
          <w:szCs w:val="32"/>
        </w:rPr>
        <w:t>（附件）</w:t>
      </w:r>
      <w:r w:rsidRPr="00883897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D9058F9" w14:textId="409D9EFE" w:rsidR="005D46B2" w:rsidRPr="001D5705" w:rsidRDefault="007407D7" w:rsidP="005D46B2">
      <w:pPr>
        <w:spacing w:line="54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</w:t>
      </w:r>
      <w:r w:rsidR="005D46B2" w:rsidRPr="00883897">
        <w:rPr>
          <w:rFonts w:ascii="黑体" w:eastAsia="黑体" w:hAnsi="黑体" w:cs="仿宋" w:hint="eastAsia"/>
          <w:bCs/>
          <w:sz w:val="32"/>
          <w:szCs w:val="32"/>
        </w:rPr>
        <w:t>、其他需要说明的事项</w:t>
      </w:r>
    </w:p>
    <w:p w14:paraId="25B23854" w14:textId="77777777" w:rsidR="005D46B2" w:rsidRPr="007407D7" w:rsidRDefault="005D46B2" w:rsidP="005D46B2"/>
    <w:p w14:paraId="5C2F333A" w14:textId="77777777" w:rsidR="007435A7" w:rsidRPr="007435A7" w:rsidRDefault="007435A7" w:rsidP="007435A7">
      <w:pPr>
        <w:spacing w:line="540" w:lineRule="exact"/>
        <w:ind w:right="1050" w:firstLineChars="2089" w:firstLine="6291"/>
        <w:rPr>
          <w:rFonts w:ascii="仿宋_GB2312" w:eastAsia="仿宋_GB2312" w:hAnsi="仿宋" w:cs="仿宋"/>
          <w:b/>
          <w:sz w:val="30"/>
          <w:szCs w:val="30"/>
        </w:rPr>
      </w:pP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>XXXX单位</w:t>
      </w:r>
    </w:p>
    <w:p w14:paraId="19CD11FD" w14:textId="77777777" w:rsidR="007435A7" w:rsidRPr="007435A7" w:rsidRDefault="007435A7" w:rsidP="007435A7">
      <w:pPr>
        <w:spacing w:line="540" w:lineRule="exact"/>
        <w:ind w:right="600" w:firstLineChars="1739" w:firstLine="523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单位</w:t>
      </w:r>
      <w:r w:rsidRPr="007435A7">
        <w:rPr>
          <w:rFonts w:ascii="仿宋_GB2312" w:eastAsia="仿宋_GB2312" w:hAnsi="仿宋" w:cs="仿宋"/>
          <w:b/>
          <w:sz w:val="30"/>
          <w:szCs w:val="30"/>
        </w:rPr>
        <w:t>负责人签字（</w:t>
      </w: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>公章</w:t>
      </w:r>
      <w:r w:rsidRPr="007435A7">
        <w:rPr>
          <w:rFonts w:ascii="仿宋_GB2312" w:eastAsia="仿宋_GB2312" w:hAnsi="仿宋" w:cs="仿宋"/>
          <w:b/>
          <w:sz w:val="30"/>
          <w:szCs w:val="30"/>
        </w:rPr>
        <w:t>）</w:t>
      </w: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>：</w:t>
      </w:r>
    </w:p>
    <w:p w14:paraId="71C151FB" w14:textId="076518A2" w:rsidR="00930AA3" w:rsidRDefault="007435A7" w:rsidP="00B452F5">
      <w:pPr>
        <w:spacing w:line="540" w:lineRule="exact"/>
        <w:ind w:right="600" w:firstLineChars="1950" w:firstLine="5873"/>
        <w:rPr>
          <w:rFonts w:ascii="仿宋_GB2312" w:eastAsia="仿宋_GB2312" w:hAnsi="仿宋" w:cs="仿宋"/>
          <w:b/>
          <w:sz w:val="30"/>
          <w:szCs w:val="30"/>
        </w:rPr>
      </w:pP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>年</w:t>
      </w: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b/>
          <w:sz w:val="30"/>
          <w:szCs w:val="30"/>
        </w:rPr>
        <w:t xml:space="preserve"> </w:t>
      </w: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>月</w:t>
      </w:r>
      <w:r>
        <w:rPr>
          <w:rFonts w:ascii="仿宋_GB2312" w:eastAsia="仿宋_GB2312" w:hAnsi="仿宋" w:cs="仿宋"/>
          <w:b/>
          <w:sz w:val="30"/>
          <w:szCs w:val="30"/>
        </w:rPr>
        <w:t xml:space="preserve">   </w:t>
      </w:r>
      <w:r w:rsidRPr="007435A7">
        <w:rPr>
          <w:rFonts w:ascii="仿宋_GB2312" w:eastAsia="仿宋_GB2312" w:hAnsi="仿宋" w:cs="仿宋" w:hint="eastAsia"/>
          <w:b/>
          <w:sz w:val="30"/>
          <w:szCs w:val="30"/>
        </w:rPr>
        <w:t xml:space="preserve">日 </w:t>
      </w:r>
    </w:p>
    <w:p w14:paraId="4C6EA584" w14:textId="77777777" w:rsidR="00B67ACC" w:rsidRDefault="00B67ACC" w:rsidP="00B452F5">
      <w:pPr>
        <w:spacing w:line="540" w:lineRule="exact"/>
        <w:ind w:right="600" w:firstLineChars="1950" w:firstLine="5460"/>
        <w:rPr>
          <w:rFonts w:ascii="宋体" w:eastAsia="宋体" w:hAnsi="宋体"/>
          <w:sz w:val="28"/>
          <w:szCs w:val="28"/>
        </w:rPr>
      </w:pPr>
    </w:p>
    <w:p w14:paraId="20730CC9" w14:textId="54470A09" w:rsidR="00E5097F" w:rsidRPr="00883897" w:rsidRDefault="00E5097F" w:rsidP="00883897">
      <w:pPr>
        <w:tabs>
          <w:tab w:val="left" w:pos="709"/>
        </w:tabs>
        <w:rPr>
          <w:rFonts w:ascii="宋体" w:eastAsia="宋体" w:hAnsi="宋体"/>
          <w:sz w:val="28"/>
          <w:szCs w:val="28"/>
        </w:rPr>
      </w:pPr>
      <w:r w:rsidRPr="0088389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83897">
        <w:rPr>
          <w:rFonts w:ascii="黑体" w:eastAsia="黑体" w:hAnsi="黑体"/>
          <w:sz w:val="32"/>
          <w:szCs w:val="32"/>
        </w:rPr>
        <w:t>2</w:t>
      </w:r>
      <w:r w:rsidRPr="00883897">
        <w:rPr>
          <w:rFonts w:ascii="黑体" w:eastAsia="黑体" w:hAnsi="黑体" w:hint="eastAsia"/>
          <w:sz w:val="32"/>
          <w:szCs w:val="32"/>
        </w:rPr>
        <w:t>：</w:t>
      </w:r>
    </w:p>
    <w:p w14:paraId="78BE4592" w14:textId="77777777" w:rsidR="005D46B2" w:rsidRPr="0069135E" w:rsidRDefault="007435A7" w:rsidP="005D46B2">
      <w:pPr>
        <w:spacing w:line="600" w:lineRule="exact"/>
        <w:jc w:val="center"/>
        <w:rPr>
          <w:rFonts w:ascii="黑体" w:eastAsia="黑体" w:hAnsi="黑体" w:cs="Times New Roman"/>
          <w:sz w:val="32"/>
        </w:rPr>
      </w:pPr>
      <w:r w:rsidRPr="007435A7">
        <w:rPr>
          <w:rFonts w:ascii="黑体" w:eastAsia="黑体" w:hAnsi="黑体" w:cs="Times New Roman" w:hint="eastAsia"/>
          <w:sz w:val="32"/>
        </w:rPr>
        <w:t>2016年以前资产核查分类统计表</w:t>
      </w:r>
    </w:p>
    <w:p w14:paraId="367FE7FA" w14:textId="77777777" w:rsidR="005D46B2" w:rsidRPr="00B96386" w:rsidRDefault="005D46B2" w:rsidP="005D46B2">
      <w:pPr>
        <w:widowControl/>
        <w:rPr>
          <w:rFonts w:ascii="黑体" w:eastAsia="黑体" w:hAnsi="黑体" w:cs="Times New Roman"/>
          <w:sz w:val="32"/>
        </w:rPr>
      </w:pPr>
    </w:p>
    <w:p w14:paraId="63F33810" w14:textId="77777777" w:rsidR="005D46B2" w:rsidRPr="003D6F3F" w:rsidRDefault="005D46B2" w:rsidP="005D46B2">
      <w:pPr>
        <w:widowControl/>
        <w:jc w:val="center"/>
        <w:rPr>
          <w:rFonts w:ascii="华文仿宋" w:eastAsia="华文仿宋" w:hAnsi="华文仿宋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2-1账实相符</w:t>
      </w:r>
      <w:r w:rsidRPr="00D463F6">
        <w:rPr>
          <w:rFonts w:ascii="黑体" w:eastAsia="黑体" w:hAnsi="黑体" w:cs="仿宋" w:hint="eastAsia"/>
          <w:bCs/>
          <w:sz w:val="30"/>
          <w:szCs w:val="30"/>
        </w:rPr>
        <w:t>资产汇总表</w:t>
      </w:r>
    </w:p>
    <w:p w14:paraId="04BA9A47" w14:textId="77777777" w:rsidR="005D46B2" w:rsidRPr="003D6F3F" w:rsidRDefault="005D46B2" w:rsidP="005D46B2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</w:t>
      </w:r>
      <w:r>
        <w:rPr>
          <w:rFonts w:ascii="华文仿宋" w:eastAsia="华文仿宋" w:hAnsi="华文仿宋" w:cs="仿宋" w:hint="eastAsia"/>
          <w:bCs/>
          <w:szCs w:val="21"/>
        </w:rPr>
        <w:t>、</w:t>
      </w:r>
      <w:r w:rsidRPr="003D6F3F">
        <w:rPr>
          <w:rFonts w:ascii="华文仿宋" w:eastAsia="华文仿宋" w:hAnsi="华文仿宋" w:cs="仿宋" w:hint="eastAsia"/>
          <w:bCs/>
          <w:szCs w:val="21"/>
        </w:rPr>
        <w:t>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545"/>
        <w:gridCol w:w="605"/>
        <w:gridCol w:w="546"/>
        <w:gridCol w:w="606"/>
        <w:gridCol w:w="546"/>
        <w:gridCol w:w="666"/>
        <w:gridCol w:w="546"/>
        <w:gridCol w:w="666"/>
        <w:gridCol w:w="546"/>
        <w:gridCol w:w="725"/>
        <w:gridCol w:w="546"/>
        <w:gridCol w:w="725"/>
        <w:gridCol w:w="1098"/>
      </w:tblGrid>
      <w:tr w:rsidR="005D46B2" w:rsidRPr="003D6F3F" w14:paraId="2C040C78" w14:textId="77777777" w:rsidTr="004C4A99">
        <w:trPr>
          <w:trHeight w:val="513"/>
        </w:trPr>
        <w:tc>
          <w:tcPr>
            <w:tcW w:w="1951" w:type="dxa"/>
            <w:vMerge w:val="restart"/>
            <w:vAlign w:val="center"/>
          </w:tcPr>
          <w:p w14:paraId="05BD4ED1" w14:textId="77777777" w:rsidR="005D46B2" w:rsidRPr="00A00AAA" w:rsidRDefault="005D46B2" w:rsidP="004C4A99">
            <w:pPr>
              <w:jc w:val="center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1559" w:type="dxa"/>
            <w:gridSpan w:val="2"/>
            <w:vAlign w:val="center"/>
          </w:tcPr>
          <w:p w14:paraId="4A85642B" w14:textId="77777777" w:rsidR="005D46B2" w:rsidRPr="00A00AAA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00AAA">
              <w:rPr>
                <w:rFonts w:ascii="华文仿宋" w:eastAsia="华文仿宋" w:hAnsi="华文仿宋" w:hint="eastAsia"/>
                <w:b/>
                <w:szCs w:val="21"/>
              </w:rPr>
              <w:t>在用</w:t>
            </w:r>
          </w:p>
        </w:tc>
        <w:tc>
          <w:tcPr>
            <w:tcW w:w="1560" w:type="dxa"/>
            <w:gridSpan w:val="2"/>
            <w:vAlign w:val="center"/>
          </w:tcPr>
          <w:p w14:paraId="7A60A0F5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待报废</w:t>
            </w:r>
            <w:r w:rsidRPr="003D6F3F">
              <w:rPr>
                <w:rFonts w:ascii="华文仿宋" w:eastAsia="华文仿宋" w:hAnsi="华文仿宋" w:hint="eastAsia"/>
                <w:sz w:val="18"/>
                <w:szCs w:val="21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680BC0F3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放置校外</w:t>
            </w:r>
          </w:p>
        </w:tc>
        <w:tc>
          <w:tcPr>
            <w:tcW w:w="1701" w:type="dxa"/>
            <w:gridSpan w:val="2"/>
            <w:vAlign w:val="center"/>
          </w:tcPr>
          <w:p w14:paraId="25F6247D" w14:textId="77777777" w:rsidR="005D46B2" w:rsidRPr="003D6F3F" w:rsidRDefault="005D46B2" w:rsidP="004C4A99">
            <w:pPr>
              <w:pStyle w:val="a3"/>
              <w:ind w:firstLineChars="16" w:firstLine="34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出租出借</w:t>
            </w:r>
          </w:p>
        </w:tc>
        <w:tc>
          <w:tcPr>
            <w:tcW w:w="1842" w:type="dxa"/>
            <w:gridSpan w:val="2"/>
            <w:vAlign w:val="center"/>
          </w:tcPr>
          <w:p w14:paraId="6EE28CB3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闲置</w:t>
            </w:r>
          </w:p>
        </w:tc>
        <w:tc>
          <w:tcPr>
            <w:tcW w:w="1843" w:type="dxa"/>
            <w:gridSpan w:val="2"/>
            <w:vAlign w:val="center"/>
          </w:tcPr>
          <w:p w14:paraId="043C9F33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其他</w:t>
            </w:r>
          </w:p>
        </w:tc>
        <w:tc>
          <w:tcPr>
            <w:tcW w:w="2017" w:type="dxa"/>
            <w:vMerge w:val="restart"/>
            <w:vAlign w:val="center"/>
          </w:tcPr>
          <w:p w14:paraId="24B417DC" w14:textId="77777777" w:rsidR="005D46B2" w:rsidRPr="00A00AAA" w:rsidRDefault="005D46B2" w:rsidP="004C4A99">
            <w:pPr>
              <w:jc w:val="center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5D46B2" w:rsidRPr="003D6F3F" w14:paraId="71D65F3B" w14:textId="77777777" w:rsidTr="004C4A99">
        <w:trPr>
          <w:trHeight w:val="291"/>
        </w:trPr>
        <w:tc>
          <w:tcPr>
            <w:tcW w:w="1951" w:type="dxa"/>
            <w:vMerge/>
            <w:vAlign w:val="center"/>
          </w:tcPr>
          <w:p w14:paraId="325F1E41" w14:textId="77777777" w:rsidR="005D46B2" w:rsidRPr="003D6F3F" w:rsidRDefault="005D46B2" w:rsidP="004C4A99">
            <w:pPr>
              <w:widowControl/>
              <w:jc w:val="center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18621B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70786C04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9" w:type="dxa"/>
            <w:vAlign w:val="center"/>
          </w:tcPr>
          <w:p w14:paraId="56D4B6DC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3977F4DB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vAlign w:val="center"/>
          </w:tcPr>
          <w:p w14:paraId="49F954B8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7D33E48A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vAlign w:val="center"/>
          </w:tcPr>
          <w:p w14:paraId="4AD39032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314FB6FD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vAlign w:val="center"/>
          </w:tcPr>
          <w:p w14:paraId="5A2BE62B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6129ECCA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9" w:type="dxa"/>
            <w:vAlign w:val="center"/>
          </w:tcPr>
          <w:p w14:paraId="206DF42D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353D2050" w14:textId="77777777" w:rsidR="005D46B2" w:rsidRPr="003D6F3F" w:rsidRDefault="005D46B2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2017" w:type="dxa"/>
            <w:vMerge/>
          </w:tcPr>
          <w:p w14:paraId="050D7F39" w14:textId="77777777" w:rsidR="005D46B2" w:rsidRPr="003D6F3F" w:rsidRDefault="005D46B2" w:rsidP="004C4A99">
            <w:pPr>
              <w:pStyle w:val="a3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7743255B" w14:textId="77777777" w:rsidTr="004C4A99">
        <w:tc>
          <w:tcPr>
            <w:tcW w:w="1951" w:type="dxa"/>
          </w:tcPr>
          <w:p w14:paraId="48105D1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36D0CC9F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346B440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4A7DAF7A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52C1A5F3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6A0848D2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5ADE8F8E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273630AD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64F61A83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5064003C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769E62C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24B000CD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14:paraId="0F1B71A5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017" w:type="dxa"/>
          </w:tcPr>
          <w:p w14:paraId="2AE3911F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  <w:tr w:rsidR="005D46B2" w:rsidRPr="003D6F3F" w14:paraId="0E0602C6" w14:textId="77777777" w:rsidTr="004C4A99">
        <w:tc>
          <w:tcPr>
            <w:tcW w:w="1951" w:type="dxa"/>
          </w:tcPr>
          <w:p w14:paraId="65FCFEC1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35C62521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0D8B35DD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309E0EB7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3AA75B7F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416DE8E2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308C0676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06E0A6FA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73726A95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076FC4F4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E36AA1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07E7FD9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</w:tcPr>
          <w:p w14:paraId="6FFB8E1B" w14:textId="77777777" w:rsidR="005D46B2" w:rsidRPr="003D6F3F" w:rsidRDefault="005D46B2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017" w:type="dxa"/>
          </w:tcPr>
          <w:p w14:paraId="20879FB1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  <w:tr w:rsidR="005D46B2" w:rsidRPr="003D6F3F" w14:paraId="4C230D48" w14:textId="77777777" w:rsidTr="004C4A99">
        <w:tc>
          <w:tcPr>
            <w:tcW w:w="1951" w:type="dxa"/>
          </w:tcPr>
          <w:p w14:paraId="17A5259F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 w:val="30"/>
                <w:szCs w:val="30"/>
              </w:rPr>
              <w:t xml:space="preserve">合计 </w:t>
            </w:r>
          </w:p>
        </w:tc>
        <w:tc>
          <w:tcPr>
            <w:tcW w:w="709" w:type="dxa"/>
          </w:tcPr>
          <w:p w14:paraId="35A10760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14:paraId="7DA4B3B4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328F0BAF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14:paraId="34C005D4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45AC53E8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7F1BC677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6799C59B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14:paraId="113EA740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14:paraId="2BA2F0DB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4FEDAA6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14:paraId="6016EB05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42FB0D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14:paraId="26A61291" w14:textId="77777777" w:rsidR="005D46B2" w:rsidRPr="003D6F3F" w:rsidRDefault="005D46B2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</w:tbl>
    <w:p w14:paraId="77C15D5E" w14:textId="4458D6C2" w:rsidR="005D46B2" w:rsidRPr="003D6F3F" w:rsidRDefault="005D46B2" w:rsidP="005D46B2">
      <w:pPr>
        <w:widowControl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说明：待报废*包含截至填表日已向</w:t>
      </w:r>
      <w:r w:rsidR="00320D27">
        <w:rPr>
          <w:rFonts w:ascii="华文仿宋" w:eastAsia="华文仿宋" w:hAnsi="华文仿宋" w:cs="仿宋" w:hint="eastAsia"/>
          <w:bCs/>
          <w:szCs w:val="21"/>
        </w:rPr>
        <w:t>实验室与资产管理处</w:t>
      </w:r>
      <w:r w:rsidRPr="003D6F3F">
        <w:rPr>
          <w:rFonts w:ascii="华文仿宋" w:eastAsia="华文仿宋" w:hAnsi="华文仿宋" w:cs="仿宋" w:hint="eastAsia"/>
          <w:bCs/>
          <w:szCs w:val="21"/>
        </w:rPr>
        <w:t>提交报废申请</w:t>
      </w:r>
      <w:r>
        <w:rPr>
          <w:rFonts w:ascii="华文仿宋" w:eastAsia="华文仿宋" w:hAnsi="华文仿宋" w:cs="仿宋" w:hint="eastAsia"/>
          <w:bCs/>
          <w:szCs w:val="21"/>
        </w:rPr>
        <w:t>，但仍未回收实物或下账的资产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。        </w:t>
      </w:r>
    </w:p>
    <w:p w14:paraId="5027D3A9" w14:textId="77777777" w:rsidR="005D46B2" w:rsidRPr="003D6F3F" w:rsidRDefault="005D46B2" w:rsidP="005D46B2">
      <w:pPr>
        <w:widowControl/>
        <w:wordWrap w:val="0"/>
        <w:jc w:val="righ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  </w:t>
      </w:r>
    </w:p>
    <w:p w14:paraId="22EFE59E" w14:textId="77777777" w:rsidR="005D46B2" w:rsidRDefault="005D46B2" w:rsidP="005D46B2">
      <w:pPr>
        <w:pStyle w:val="a3"/>
        <w:ind w:left="720" w:firstLineChars="0" w:firstLine="0"/>
        <w:jc w:val="right"/>
        <w:rPr>
          <w:rFonts w:ascii="仿宋_GB2312" w:eastAsia="仿宋_GB2312"/>
          <w:color w:val="FF0000"/>
          <w:szCs w:val="21"/>
        </w:rPr>
      </w:pPr>
    </w:p>
    <w:p w14:paraId="6848B577" w14:textId="77777777" w:rsidR="005D46B2" w:rsidRPr="003D6F3F" w:rsidRDefault="005D46B2" w:rsidP="00585A04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2-2</w:t>
      </w:r>
      <w:r w:rsidRPr="003D6F3F">
        <w:rPr>
          <w:rFonts w:ascii="黑体" w:eastAsia="黑体" w:hAnsi="黑体" w:cs="仿宋" w:hint="eastAsia"/>
          <w:bCs/>
          <w:sz w:val="30"/>
          <w:szCs w:val="30"/>
        </w:rPr>
        <w:t>盘</w:t>
      </w:r>
      <w:proofErr w:type="gramStart"/>
      <w:r w:rsidRPr="003D6F3F">
        <w:rPr>
          <w:rFonts w:ascii="黑体" w:eastAsia="黑体" w:hAnsi="黑体" w:cs="仿宋" w:hint="eastAsia"/>
          <w:bCs/>
          <w:sz w:val="30"/>
          <w:szCs w:val="30"/>
        </w:rPr>
        <w:t>亏资产</w:t>
      </w:r>
      <w:proofErr w:type="gramEnd"/>
      <w:r w:rsidRPr="003D6F3F">
        <w:rPr>
          <w:rFonts w:ascii="黑体" w:eastAsia="黑体" w:hAnsi="黑体" w:cs="仿宋" w:hint="eastAsia"/>
          <w:bCs/>
          <w:sz w:val="30"/>
          <w:szCs w:val="30"/>
        </w:rPr>
        <w:t>汇总表</w:t>
      </w:r>
    </w:p>
    <w:p w14:paraId="4866729E" w14:textId="77777777" w:rsidR="005D46B2" w:rsidRPr="00247405" w:rsidRDefault="005D46B2" w:rsidP="005D46B2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</w:p>
    <w:p w14:paraId="1D47EFD1" w14:textId="77777777" w:rsidR="005D46B2" w:rsidRPr="008C07E0" w:rsidRDefault="005D46B2" w:rsidP="005D46B2">
      <w:pPr>
        <w:pStyle w:val="a3"/>
        <w:ind w:left="720" w:firstLineChars="0" w:firstLine="0"/>
        <w:rPr>
          <w:rFonts w:ascii="仿宋_GB2312" w:eastAsia="仿宋_GB2312"/>
          <w:color w:val="FF0000"/>
          <w:szCs w:val="21"/>
        </w:rPr>
      </w:pPr>
    </w:p>
    <w:p w14:paraId="6BC7E549" w14:textId="77777777" w:rsidR="005D46B2" w:rsidRPr="003D6F3F" w:rsidRDefault="005D46B2" w:rsidP="005D46B2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</w:t>
      </w:r>
      <w:r>
        <w:rPr>
          <w:rFonts w:ascii="华文仿宋" w:eastAsia="华文仿宋" w:hAnsi="华文仿宋" w:cs="仿宋" w:hint="eastAsia"/>
          <w:bCs/>
          <w:szCs w:val="21"/>
        </w:rPr>
        <w:t>、</w:t>
      </w:r>
      <w:r w:rsidRPr="003D6F3F">
        <w:rPr>
          <w:rFonts w:ascii="华文仿宋" w:eastAsia="华文仿宋" w:hAnsi="华文仿宋" w:cs="仿宋" w:hint="eastAsia"/>
          <w:bCs/>
          <w:szCs w:val="21"/>
        </w:rPr>
        <w:t>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1"/>
        <w:gridCol w:w="800"/>
        <w:gridCol w:w="800"/>
        <w:gridCol w:w="801"/>
        <w:gridCol w:w="876"/>
        <w:gridCol w:w="726"/>
        <w:gridCol w:w="876"/>
        <w:gridCol w:w="876"/>
        <w:gridCol w:w="1025"/>
        <w:gridCol w:w="1475"/>
      </w:tblGrid>
      <w:tr w:rsidR="005D46B2" w:rsidRPr="003D6F3F" w14:paraId="721F1697" w14:textId="77777777" w:rsidTr="004C4A99">
        <w:trPr>
          <w:trHeight w:val="513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422D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A61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丢失*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04D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被盗*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2E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损毁*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3EE0EEB7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其他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5632B38D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5D46B2" w:rsidRPr="003D6F3F" w14:paraId="0F41D899" w14:textId="77777777" w:rsidTr="004C4A99">
        <w:trPr>
          <w:trHeight w:val="29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2DB28E0D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0517B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29D7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FF0DE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83A2F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CE622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55DA6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46851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46CB0C0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8C59715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29D7358D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6C1F227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7B55D5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986AD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48EA7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56D8FA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CEC630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95F155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58382D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6FD83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9C65C7E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29D0D06D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402E2BA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4D7FC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2CEF6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E84B8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A589F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AA134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B3840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DDFC6E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29DEA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F4F8C93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15CE3E77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4AD8A42A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Cs w:val="21"/>
              </w:rPr>
              <w:t xml:space="preserve">合计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1EAC6E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C9FB9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C66F0D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9F4EB1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9AB7A3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3D22A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2268F4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212E5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7FC5178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</w:tbl>
    <w:p w14:paraId="243F14DA" w14:textId="77777777" w:rsidR="005D46B2" w:rsidRPr="003D6F3F" w:rsidRDefault="005D46B2" w:rsidP="005D46B2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说明：丢失*包含</w:t>
      </w:r>
      <w:r>
        <w:rPr>
          <w:rFonts w:ascii="华文仿宋" w:eastAsia="华文仿宋" w:hAnsi="华文仿宋" w:cs="仿宋" w:hint="eastAsia"/>
          <w:bCs/>
          <w:szCs w:val="21"/>
        </w:rPr>
        <w:t>各类下落不明资产</w:t>
      </w:r>
      <w:r w:rsidRPr="003D6F3F">
        <w:rPr>
          <w:rFonts w:ascii="华文仿宋" w:eastAsia="华文仿宋" w:hAnsi="华文仿宋" w:cs="仿宋" w:hint="eastAsia"/>
          <w:bCs/>
          <w:szCs w:val="21"/>
        </w:rPr>
        <w:t>；被盗 *具有报案证明材料 ；损毁*：</w:t>
      </w:r>
      <w:r>
        <w:rPr>
          <w:rFonts w:ascii="华文仿宋" w:eastAsia="华文仿宋" w:hAnsi="华文仿宋" w:cs="仿宋" w:hint="eastAsia"/>
          <w:bCs/>
          <w:szCs w:val="21"/>
        </w:rPr>
        <w:t>自然</w:t>
      </w:r>
      <w:r w:rsidRPr="003D6F3F">
        <w:rPr>
          <w:rFonts w:ascii="华文仿宋" w:eastAsia="华文仿宋" w:hAnsi="华文仿宋" w:cs="仿宋" w:hint="eastAsia"/>
          <w:bCs/>
          <w:szCs w:val="21"/>
        </w:rPr>
        <w:t>灾害</w:t>
      </w:r>
      <w:r>
        <w:rPr>
          <w:rFonts w:ascii="华文仿宋" w:eastAsia="华文仿宋" w:hAnsi="华文仿宋" w:cs="仿宋" w:hint="eastAsia"/>
          <w:bCs/>
          <w:szCs w:val="21"/>
        </w:rPr>
        <w:t>或人为事故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导致资产损失的。     </w:t>
      </w:r>
    </w:p>
    <w:p w14:paraId="230FBCD3" w14:textId="77777777" w:rsidR="005D46B2" w:rsidRPr="003D6F3F" w:rsidRDefault="005D46B2" w:rsidP="005D46B2">
      <w:pPr>
        <w:widowControl/>
        <w:wordWrap w:val="0"/>
        <w:jc w:val="right"/>
        <w:rPr>
          <w:rFonts w:ascii="华文仿宋" w:eastAsia="华文仿宋" w:hAnsi="华文仿宋" w:cs="仿宋"/>
          <w:bCs/>
          <w:szCs w:val="21"/>
        </w:rPr>
      </w:pPr>
      <w:r>
        <w:rPr>
          <w:rFonts w:ascii="华文仿宋" w:eastAsia="华文仿宋" w:hAnsi="华文仿宋" w:cs="仿宋" w:hint="eastAsia"/>
          <w:bCs/>
          <w:szCs w:val="21"/>
        </w:rPr>
        <w:t xml:space="preserve">  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   </w:t>
      </w:r>
    </w:p>
    <w:p w14:paraId="2DCBA506" w14:textId="77777777" w:rsidR="005D46B2" w:rsidRPr="003D6F3F" w:rsidRDefault="005D46B2" w:rsidP="005D46B2">
      <w:pPr>
        <w:widowControl/>
        <w:rPr>
          <w:rFonts w:ascii="华文仿宋" w:eastAsia="华文仿宋" w:hAnsi="华文仿宋" w:cs="仿宋"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bCs/>
          <w:sz w:val="30"/>
          <w:szCs w:val="30"/>
        </w:rPr>
        <w:t xml:space="preserve"> </w:t>
      </w:r>
    </w:p>
    <w:p w14:paraId="78869DC2" w14:textId="77777777" w:rsidR="005D46B2" w:rsidRPr="00247405" w:rsidRDefault="005D46B2" w:rsidP="005D46B2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2-3</w:t>
      </w:r>
      <w:r w:rsidRPr="00D463F6">
        <w:rPr>
          <w:rFonts w:ascii="黑体" w:eastAsia="黑体" w:hAnsi="黑体" w:cs="仿宋" w:hint="eastAsia"/>
          <w:bCs/>
          <w:sz w:val="30"/>
          <w:szCs w:val="30"/>
        </w:rPr>
        <w:t>盘</w:t>
      </w:r>
      <w:proofErr w:type="gramStart"/>
      <w:r>
        <w:rPr>
          <w:rFonts w:ascii="黑体" w:eastAsia="黑体" w:hAnsi="黑体" w:cs="仿宋" w:hint="eastAsia"/>
          <w:bCs/>
          <w:sz w:val="30"/>
          <w:szCs w:val="30"/>
        </w:rPr>
        <w:t>盈</w:t>
      </w:r>
      <w:proofErr w:type="gramEnd"/>
      <w:r w:rsidRPr="00D463F6">
        <w:rPr>
          <w:rFonts w:ascii="黑体" w:eastAsia="黑体" w:hAnsi="黑体" w:cs="仿宋" w:hint="eastAsia"/>
          <w:bCs/>
          <w:sz w:val="30"/>
          <w:szCs w:val="30"/>
        </w:rPr>
        <w:t>资产汇总表</w:t>
      </w:r>
    </w:p>
    <w:p w14:paraId="5F5F1FB9" w14:textId="77777777" w:rsidR="005D46B2" w:rsidRPr="008C07E0" w:rsidRDefault="005D46B2" w:rsidP="005D46B2">
      <w:pPr>
        <w:pStyle w:val="a3"/>
        <w:ind w:left="720" w:firstLineChars="0" w:firstLine="0"/>
        <w:rPr>
          <w:rFonts w:ascii="仿宋_GB2312" w:eastAsia="仿宋_GB2312"/>
          <w:color w:val="FF0000"/>
          <w:szCs w:val="21"/>
        </w:rPr>
      </w:pPr>
    </w:p>
    <w:p w14:paraId="5F50ECF9" w14:textId="77777777" w:rsidR="005D46B2" w:rsidRPr="003D6F3F" w:rsidRDefault="005D46B2" w:rsidP="005D46B2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113"/>
        <w:gridCol w:w="1028"/>
        <w:gridCol w:w="1113"/>
        <w:gridCol w:w="1028"/>
        <w:gridCol w:w="1113"/>
        <w:gridCol w:w="1027"/>
        <w:gridCol w:w="1715"/>
      </w:tblGrid>
      <w:tr w:rsidR="005D46B2" w:rsidRPr="003D6F3F" w14:paraId="0BAB5EAF" w14:textId="77777777" w:rsidTr="004C4A99">
        <w:trPr>
          <w:trHeight w:val="513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FF475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AD7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接受捐赠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7E2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自制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168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其他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0AC6E77D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5D46B2" w:rsidRPr="003D6F3F" w14:paraId="6DBCF64F" w14:textId="77777777" w:rsidTr="004C4A99">
        <w:trPr>
          <w:trHeight w:val="29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485C22D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2301C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C6202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78DDA4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DB9A3E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9292B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D3EFF" w14:textId="77777777" w:rsidR="005D46B2" w:rsidRPr="00A00AAA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0169773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28E7AFCE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0542253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9B8EC5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C0EDD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711584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4533C9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847A22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24885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8F20B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4C624518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5B502DB4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F63140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CC3C70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378CE0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242E5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12859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9BBE5C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2945B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5D46B2" w:rsidRPr="003D6F3F" w14:paraId="539E880E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710181FB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Cs w:val="21"/>
              </w:rPr>
              <w:t xml:space="preserve">合计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E4795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50FBB86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99D102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F3FE9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7A978F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152557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4643A9" w14:textId="77777777" w:rsidR="005D46B2" w:rsidRPr="003D6F3F" w:rsidRDefault="005D46B2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</w:tbl>
    <w:p w14:paraId="03D65CE1" w14:textId="77777777" w:rsidR="005D46B2" w:rsidRPr="003D6F3F" w:rsidRDefault="005D46B2" w:rsidP="005D46B2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 xml:space="preserve">     </w:t>
      </w:r>
    </w:p>
    <w:p w14:paraId="51B5C468" w14:textId="77777777" w:rsidR="005D46B2" w:rsidRDefault="005D46B2" w:rsidP="005D46B2">
      <w:pPr>
        <w:widowControl/>
        <w:ind w:firstLineChars="2900" w:firstLine="6090"/>
        <w:jc w:val="left"/>
        <w:rPr>
          <w:rFonts w:ascii="黑体" w:eastAsia="黑体" w:hAnsi="黑体" w:cs="仿宋"/>
          <w:bCs/>
          <w:szCs w:val="21"/>
        </w:rPr>
        <w:sectPr w:rsidR="005D46B2" w:rsidSect="00BC4344">
          <w:footerReference w:type="default" r:id="rId7"/>
          <w:pgSz w:w="11906" w:h="16838"/>
          <w:pgMar w:top="1440" w:right="1276" w:bottom="1276" w:left="1134" w:header="851" w:footer="992" w:gutter="0"/>
          <w:cols w:space="425"/>
          <w:docGrid w:linePitch="312"/>
        </w:sectPr>
      </w:pP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</w:t>
      </w:r>
      <w:r>
        <w:rPr>
          <w:rFonts w:ascii="黑体" w:eastAsia="黑体" w:hAnsi="黑体" w:cs="仿宋" w:hint="eastAsia"/>
          <w:bCs/>
          <w:szCs w:val="21"/>
        </w:rPr>
        <w:t xml:space="preserve">   </w:t>
      </w:r>
    </w:p>
    <w:p w14:paraId="453CAB1D" w14:textId="1ADAA575" w:rsidR="007435A7" w:rsidRPr="00883897" w:rsidRDefault="007435A7" w:rsidP="00883897">
      <w:pPr>
        <w:tabs>
          <w:tab w:val="left" w:pos="709"/>
        </w:tabs>
        <w:rPr>
          <w:rFonts w:ascii="宋体" w:eastAsia="宋体" w:hAnsi="宋体"/>
          <w:sz w:val="28"/>
          <w:szCs w:val="28"/>
        </w:rPr>
      </w:pPr>
      <w:r w:rsidRPr="0088389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83897">
        <w:rPr>
          <w:rFonts w:ascii="黑体" w:eastAsia="黑体" w:hAnsi="黑体"/>
          <w:sz w:val="32"/>
          <w:szCs w:val="32"/>
        </w:rPr>
        <w:t>3</w:t>
      </w:r>
      <w:r w:rsidRPr="00883897">
        <w:rPr>
          <w:rFonts w:ascii="黑体" w:eastAsia="黑体" w:hAnsi="黑体" w:hint="eastAsia"/>
          <w:sz w:val="32"/>
          <w:szCs w:val="32"/>
        </w:rPr>
        <w:t>：</w:t>
      </w:r>
    </w:p>
    <w:p w14:paraId="437D4F80" w14:textId="79A9B4F1" w:rsidR="007435A7" w:rsidRPr="00B96386" w:rsidRDefault="007435A7" w:rsidP="007435A7">
      <w:pPr>
        <w:spacing w:line="600" w:lineRule="exact"/>
        <w:jc w:val="center"/>
        <w:rPr>
          <w:rFonts w:ascii="黑体" w:eastAsia="黑体" w:hAnsi="黑体" w:cs="Times New Roman"/>
          <w:sz w:val="32"/>
        </w:rPr>
      </w:pPr>
      <w:r w:rsidRPr="0069135E">
        <w:rPr>
          <w:rFonts w:ascii="黑体" w:eastAsia="黑体" w:hAnsi="黑体" w:cs="Times New Roman" w:hint="eastAsia"/>
          <w:sz w:val="32"/>
        </w:rPr>
        <w:t>2011年</w:t>
      </w:r>
      <w:r w:rsidR="005E0327">
        <w:rPr>
          <w:rFonts w:ascii="黑体" w:eastAsia="黑体" w:hAnsi="黑体" w:cs="Times New Roman" w:hint="eastAsia"/>
          <w:sz w:val="32"/>
        </w:rPr>
        <w:t>以</w:t>
      </w:r>
      <w:r w:rsidRPr="0069135E">
        <w:rPr>
          <w:rFonts w:ascii="黑体" w:eastAsia="黑体" w:hAnsi="黑体" w:cs="Times New Roman" w:hint="eastAsia"/>
          <w:sz w:val="32"/>
        </w:rPr>
        <w:t>前建账的东区家具资产核查分类统计表</w:t>
      </w:r>
    </w:p>
    <w:p w14:paraId="395FC4C8" w14:textId="77777777" w:rsidR="007435A7" w:rsidRDefault="007435A7" w:rsidP="007435A7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</w:p>
    <w:p w14:paraId="2A0CF9FC" w14:textId="77777777" w:rsidR="007435A7" w:rsidRPr="003D6F3F" w:rsidRDefault="007435A7" w:rsidP="007435A7">
      <w:pPr>
        <w:widowControl/>
        <w:jc w:val="center"/>
        <w:rPr>
          <w:rFonts w:ascii="华文仿宋" w:eastAsia="华文仿宋" w:hAnsi="华文仿宋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3-1账实相符</w:t>
      </w:r>
      <w:r w:rsidRPr="00D463F6">
        <w:rPr>
          <w:rFonts w:ascii="黑体" w:eastAsia="黑体" w:hAnsi="黑体" w:cs="仿宋" w:hint="eastAsia"/>
          <w:bCs/>
          <w:sz w:val="30"/>
          <w:szCs w:val="30"/>
        </w:rPr>
        <w:t>资产汇总表</w:t>
      </w:r>
    </w:p>
    <w:p w14:paraId="4EDEFD68" w14:textId="77777777" w:rsidR="007435A7" w:rsidRPr="003D6F3F" w:rsidRDefault="007435A7" w:rsidP="007435A7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</w:t>
      </w:r>
      <w:r>
        <w:rPr>
          <w:rFonts w:ascii="华文仿宋" w:eastAsia="华文仿宋" w:hAnsi="华文仿宋" w:cs="仿宋" w:hint="eastAsia"/>
          <w:bCs/>
          <w:szCs w:val="21"/>
        </w:rPr>
        <w:t>、</w:t>
      </w:r>
      <w:r w:rsidRPr="003D6F3F">
        <w:rPr>
          <w:rFonts w:ascii="华文仿宋" w:eastAsia="华文仿宋" w:hAnsi="华文仿宋" w:cs="仿宋" w:hint="eastAsia"/>
          <w:bCs/>
          <w:szCs w:val="21"/>
        </w:rPr>
        <w:t>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0"/>
        <w:gridCol w:w="545"/>
        <w:gridCol w:w="605"/>
        <w:gridCol w:w="546"/>
        <w:gridCol w:w="606"/>
        <w:gridCol w:w="546"/>
        <w:gridCol w:w="666"/>
        <w:gridCol w:w="546"/>
        <w:gridCol w:w="666"/>
        <w:gridCol w:w="546"/>
        <w:gridCol w:w="725"/>
        <w:gridCol w:w="546"/>
        <w:gridCol w:w="725"/>
        <w:gridCol w:w="1098"/>
      </w:tblGrid>
      <w:tr w:rsidR="007435A7" w:rsidRPr="003D6F3F" w14:paraId="0B0E71E7" w14:textId="77777777" w:rsidTr="004C4A99">
        <w:trPr>
          <w:trHeight w:val="513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C55D9" w14:textId="77777777" w:rsidR="007435A7" w:rsidRPr="00A00AAA" w:rsidRDefault="007435A7" w:rsidP="004C4A99">
            <w:pPr>
              <w:jc w:val="center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237" w14:textId="77777777" w:rsidR="007435A7" w:rsidRPr="00A00AAA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00AAA">
              <w:rPr>
                <w:rFonts w:ascii="华文仿宋" w:eastAsia="华文仿宋" w:hAnsi="华文仿宋" w:hint="eastAsia"/>
                <w:b/>
                <w:szCs w:val="21"/>
              </w:rPr>
              <w:t>在用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6C2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待报废</w:t>
            </w:r>
            <w:r w:rsidRPr="003D6F3F">
              <w:rPr>
                <w:rFonts w:ascii="华文仿宋" w:eastAsia="华文仿宋" w:hAnsi="华文仿宋" w:hint="eastAsia"/>
                <w:sz w:val="18"/>
                <w:szCs w:val="21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734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放置校外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80DB" w14:textId="77777777" w:rsidR="007435A7" w:rsidRPr="003D6F3F" w:rsidRDefault="007435A7" w:rsidP="004C4A99">
            <w:pPr>
              <w:pStyle w:val="a3"/>
              <w:ind w:firstLineChars="16" w:firstLine="34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出租出借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18AA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闲置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C441A0F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其他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8854A" w14:textId="77777777" w:rsidR="007435A7" w:rsidRPr="00A00AAA" w:rsidRDefault="007435A7" w:rsidP="004C4A99">
            <w:pPr>
              <w:jc w:val="center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7435A7" w:rsidRPr="003D6F3F" w14:paraId="34606A61" w14:textId="77777777" w:rsidTr="004C4A99">
        <w:trPr>
          <w:trHeight w:val="29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443474DF" w14:textId="77777777" w:rsidR="007435A7" w:rsidRPr="003D6F3F" w:rsidRDefault="007435A7" w:rsidP="004C4A99">
            <w:pPr>
              <w:widowControl/>
              <w:jc w:val="center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47391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825260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EF866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64DB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5EC85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6F5E52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822583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5F57F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D9FB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27204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1CB26F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F621E6" w14:textId="77777777" w:rsidR="007435A7" w:rsidRPr="003D6F3F" w:rsidRDefault="007435A7" w:rsidP="004C4A99">
            <w:pPr>
              <w:pStyle w:val="a3"/>
              <w:ind w:firstLineChars="0" w:firstLine="0"/>
              <w:rPr>
                <w:rFonts w:ascii="华文仿宋" w:eastAsia="华文仿宋" w:hAnsi="华文仿宋"/>
                <w:b/>
                <w:szCs w:val="21"/>
              </w:rPr>
            </w:pPr>
            <w:r w:rsidRPr="003D6F3F">
              <w:rPr>
                <w:rFonts w:ascii="华文仿宋" w:eastAsia="华文仿宋" w:hAnsi="华文仿宋" w:hint="eastAsia"/>
                <w:b/>
                <w:szCs w:val="21"/>
              </w:rPr>
              <w:t>原值</w:t>
            </w:r>
          </w:p>
        </w:tc>
        <w:tc>
          <w:tcPr>
            <w:tcW w:w="2017" w:type="dxa"/>
            <w:vMerge/>
            <w:tcBorders>
              <w:left w:val="single" w:sz="4" w:space="0" w:color="auto"/>
            </w:tcBorders>
          </w:tcPr>
          <w:p w14:paraId="077F294F" w14:textId="77777777" w:rsidR="007435A7" w:rsidRPr="003D6F3F" w:rsidRDefault="007435A7" w:rsidP="004C4A99">
            <w:pPr>
              <w:pStyle w:val="a3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208BA632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71DDEB4B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98973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ED829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B735B1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939D8A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0FB9F6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5DCB89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563751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94D8F3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6539070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D8C7F8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7C402B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B6B1FA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55D67D2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  <w:tr w:rsidR="007435A7" w:rsidRPr="003D6F3F" w14:paraId="25A04921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28739705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755FE6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ECE687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54992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983DA96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2658489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9A3FA7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88D93C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02BE79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51DC1B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75E1D6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65831F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63EE77" w14:textId="77777777" w:rsidR="007435A7" w:rsidRPr="003D6F3F" w:rsidRDefault="007435A7" w:rsidP="004C4A99">
            <w:pPr>
              <w:pStyle w:val="a3"/>
              <w:ind w:firstLineChars="0" w:firstLine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35C01988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  <w:tr w:rsidR="007435A7" w:rsidRPr="003D6F3F" w14:paraId="602D1254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11223ED9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 w:val="30"/>
                <w:szCs w:val="30"/>
              </w:rPr>
              <w:t xml:space="preserve">合计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D1C5B9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9B4192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2F3F13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93AF38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1B5BFCC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48BE7C0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646872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BB5A7B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8AD177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927F3A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278200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B3211A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14:paraId="1009B9E4" w14:textId="77777777" w:rsidR="007435A7" w:rsidRPr="003D6F3F" w:rsidRDefault="007435A7" w:rsidP="004C4A99">
            <w:pPr>
              <w:widowControl/>
              <w:rPr>
                <w:rFonts w:ascii="华文仿宋" w:eastAsia="华文仿宋" w:hAnsi="华文仿宋" w:cs="仿宋"/>
                <w:bCs/>
                <w:sz w:val="30"/>
                <w:szCs w:val="30"/>
              </w:rPr>
            </w:pPr>
          </w:p>
        </w:tc>
      </w:tr>
    </w:tbl>
    <w:p w14:paraId="3C250AB1" w14:textId="510A299B" w:rsidR="007435A7" w:rsidRPr="003D6F3F" w:rsidRDefault="007435A7" w:rsidP="007435A7">
      <w:pPr>
        <w:widowControl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说明：待报废*包含截至填表日已向</w:t>
      </w:r>
      <w:r w:rsidR="00320D27">
        <w:rPr>
          <w:rFonts w:ascii="华文仿宋" w:eastAsia="华文仿宋" w:hAnsi="华文仿宋" w:cs="仿宋" w:hint="eastAsia"/>
          <w:bCs/>
          <w:szCs w:val="21"/>
        </w:rPr>
        <w:t>实验室与资产管理处</w:t>
      </w:r>
      <w:r w:rsidRPr="003D6F3F">
        <w:rPr>
          <w:rFonts w:ascii="华文仿宋" w:eastAsia="华文仿宋" w:hAnsi="华文仿宋" w:cs="仿宋" w:hint="eastAsia"/>
          <w:bCs/>
          <w:szCs w:val="21"/>
        </w:rPr>
        <w:t>提交报废申请</w:t>
      </w:r>
      <w:r>
        <w:rPr>
          <w:rFonts w:ascii="华文仿宋" w:eastAsia="华文仿宋" w:hAnsi="华文仿宋" w:cs="仿宋" w:hint="eastAsia"/>
          <w:bCs/>
          <w:szCs w:val="21"/>
        </w:rPr>
        <w:t>，但仍未回收实物或下账的资产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。        </w:t>
      </w:r>
    </w:p>
    <w:p w14:paraId="7417EA89" w14:textId="77777777" w:rsidR="007435A7" w:rsidRPr="003D6F3F" w:rsidRDefault="007435A7" w:rsidP="007435A7">
      <w:pPr>
        <w:widowControl/>
        <w:wordWrap w:val="0"/>
        <w:jc w:val="righ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  </w:t>
      </w:r>
    </w:p>
    <w:p w14:paraId="548D797D" w14:textId="77777777" w:rsidR="007435A7" w:rsidRDefault="007435A7" w:rsidP="007435A7">
      <w:pPr>
        <w:pStyle w:val="a3"/>
        <w:ind w:left="720" w:firstLineChars="0" w:firstLine="0"/>
        <w:jc w:val="right"/>
        <w:rPr>
          <w:rFonts w:ascii="仿宋_GB2312" w:eastAsia="仿宋_GB2312"/>
          <w:color w:val="FF0000"/>
          <w:szCs w:val="21"/>
        </w:rPr>
      </w:pPr>
    </w:p>
    <w:p w14:paraId="527A83A8" w14:textId="77777777" w:rsidR="007435A7" w:rsidRPr="003D6F3F" w:rsidRDefault="007435A7" w:rsidP="007435A7">
      <w:pPr>
        <w:widowControl/>
        <w:rPr>
          <w:rFonts w:ascii="华文仿宋" w:eastAsia="华文仿宋" w:hAnsi="华文仿宋" w:cs="仿宋"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bCs/>
          <w:sz w:val="30"/>
          <w:szCs w:val="30"/>
        </w:rPr>
        <w:t xml:space="preserve"> </w:t>
      </w:r>
    </w:p>
    <w:p w14:paraId="4119964E" w14:textId="77777777" w:rsidR="007435A7" w:rsidRPr="003D6F3F" w:rsidRDefault="007435A7" w:rsidP="007435A7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3-2</w:t>
      </w:r>
      <w:r w:rsidRPr="003D6F3F">
        <w:rPr>
          <w:rFonts w:ascii="黑体" w:eastAsia="黑体" w:hAnsi="黑体" w:cs="仿宋" w:hint="eastAsia"/>
          <w:bCs/>
          <w:sz w:val="30"/>
          <w:szCs w:val="30"/>
        </w:rPr>
        <w:t>盘</w:t>
      </w:r>
      <w:proofErr w:type="gramStart"/>
      <w:r w:rsidRPr="003D6F3F">
        <w:rPr>
          <w:rFonts w:ascii="黑体" w:eastAsia="黑体" w:hAnsi="黑体" w:cs="仿宋" w:hint="eastAsia"/>
          <w:bCs/>
          <w:sz w:val="30"/>
          <w:szCs w:val="30"/>
        </w:rPr>
        <w:t>亏资产</w:t>
      </w:r>
      <w:proofErr w:type="gramEnd"/>
      <w:r w:rsidRPr="003D6F3F">
        <w:rPr>
          <w:rFonts w:ascii="黑体" w:eastAsia="黑体" w:hAnsi="黑体" w:cs="仿宋" w:hint="eastAsia"/>
          <w:bCs/>
          <w:sz w:val="30"/>
          <w:szCs w:val="30"/>
        </w:rPr>
        <w:t>汇总表</w:t>
      </w:r>
    </w:p>
    <w:p w14:paraId="0DA7F2C0" w14:textId="77777777" w:rsidR="007435A7" w:rsidRPr="00247405" w:rsidRDefault="007435A7" w:rsidP="007435A7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</w:p>
    <w:p w14:paraId="7F185D01" w14:textId="77777777" w:rsidR="007435A7" w:rsidRPr="008C07E0" w:rsidRDefault="007435A7" w:rsidP="007435A7">
      <w:pPr>
        <w:pStyle w:val="a3"/>
        <w:ind w:left="720" w:firstLineChars="0" w:firstLine="0"/>
        <w:rPr>
          <w:rFonts w:ascii="仿宋_GB2312" w:eastAsia="仿宋_GB2312"/>
          <w:color w:val="FF0000"/>
          <w:szCs w:val="21"/>
        </w:rPr>
      </w:pPr>
    </w:p>
    <w:p w14:paraId="64B4E479" w14:textId="77777777" w:rsidR="007435A7" w:rsidRPr="003D6F3F" w:rsidRDefault="007435A7" w:rsidP="007435A7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</w:t>
      </w:r>
      <w:r>
        <w:rPr>
          <w:rFonts w:ascii="华文仿宋" w:eastAsia="华文仿宋" w:hAnsi="华文仿宋" w:cs="仿宋" w:hint="eastAsia"/>
          <w:bCs/>
          <w:szCs w:val="21"/>
        </w:rPr>
        <w:t>、</w:t>
      </w:r>
      <w:r w:rsidRPr="003D6F3F">
        <w:rPr>
          <w:rFonts w:ascii="华文仿宋" w:eastAsia="华文仿宋" w:hAnsi="华文仿宋" w:cs="仿宋" w:hint="eastAsia"/>
          <w:bCs/>
          <w:szCs w:val="21"/>
        </w:rPr>
        <w:t>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1"/>
        <w:gridCol w:w="800"/>
        <w:gridCol w:w="800"/>
        <w:gridCol w:w="801"/>
        <w:gridCol w:w="876"/>
        <w:gridCol w:w="726"/>
        <w:gridCol w:w="876"/>
        <w:gridCol w:w="876"/>
        <w:gridCol w:w="1025"/>
        <w:gridCol w:w="1475"/>
      </w:tblGrid>
      <w:tr w:rsidR="007435A7" w:rsidRPr="003D6F3F" w14:paraId="0A3A5AD7" w14:textId="77777777" w:rsidTr="004C4A99">
        <w:trPr>
          <w:trHeight w:val="513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DF291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AC6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丢失*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D50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被盗*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8AC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损毁*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49DC6375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其他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26E06974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7435A7" w:rsidRPr="003D6F3F" w14:paraId="3B5E6551" w14:textId="77777777" w:rsidTr="004C4A99">
        <w:trPr>
          <w:trHeight w:val="29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7BBB9975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B15E9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487F3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05C3A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F0CF1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0345F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C5EA8A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C39BA8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37489C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E95493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328A6F5E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2F61AD1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393A72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83F60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81BFA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A37A4E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980B75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FC4A9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C565F5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E53435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D10A4AD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60FE035C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03DF3FF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A6BAC2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5762E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79AA6E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8C237E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3A50F8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411CC7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F9BA3C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6A759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B2F4F3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281A6073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0BD3C44E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Cs w:val="21"/>
              </w:rPr>
              <w:t xml:space="preserve">合计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1E9CAE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6DAFD3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FF321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310FF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3F5E3C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0F114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16460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886836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F129CE9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</w:tbl>
    <w:p w14:paraId="16F2F266" w14:textId="77777777" w:rsidR="007435A7" w:rsidRPr="003D6F3F" w:rsidRDefault="007435A7" w:rsidP="007435A7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说明：丢失*包含</w:t>
      </w:r>
      <w:r>
        <w:rPr>
          <w:rFonts w:ascii="华文仿宋" w:eastAsia="华文仿宋" w:hAnsi="华文仿宋" w:cs="仿宋" w:hint="eastAsia"/>
          <w:bCs/>
          <w:szCs w:val="21"/>
        </w:rPr>
        <w:t>各类下落不明资产</w:t>
      </w:r>
      <w:r w:rsidRPr="003D6F3F">
        <w:rPr>
          <w:rFonts w:ascii="华文仿宋" w:eastAsia="华文仿宋" w:hAnsi="华文仿宋" w:cs="仿宋" w:hint="eastAsia"/>
          <w:bCs/>
          <w:szCs w:val="21"/>
        </w:rPr>
        <w:t>；被盗 *具有报案证明材料 ；损毁*：</w:t>
      </w:r>
      <w:r>
        <w:rPr>
          <w:rFonts w:ascii="华文仿宋" w:eastAsia="华文仿宋" w:hAnsi="华文仿宋" w:cs="仿宋" w:hint="eastAsia"/>
          <w:bCs/>
          <w:szCs w:val="21"/>
        </w:rPr>
        <w:t>自然</w:t>
      </w:r>
      <w:r w:rsidRPr="003D6F3F">
        <w:rPr>
          <w:rFonts w:ascii="华文仿宋" w:eastAsia="华文仿宋" w:hAnsi="华文仿宋" w:cs="仿宋" w:hint="eastAsia"/>
          <w:bCs/>
          <w:szCs w:val="21"/>
        </w:rPr>
        <w:t>灾害</w:t>
      </w:r>
      <w:r>
        <w:rPr>
          <w:rFonts w:ascii="华文仿宋" w:eastAsia="华文仿宋" w:hAnsi="华文仿宋" w:cs="仿宋" w:hint="eastAsia"/>
          <w:bCs/>
          <w:szCs w:val="21"/>
        </w:rPr>
        <w:t>或人为事故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导致资产损失的。     </w:t>
      </w:r>
    </w:p>
    <w:p w14:paraId="0149E5A3" w14:textId="77777777" w:rsidR="007435A7" w:rsidRPr="003D6F3F" w:rsidRDefault="007435A7" w:rsidP="007435A7">
      <w:pPr>
        <w:widowControl/>
        <w:wordWrap w:val="0"/>
        <w:jc w:val="right"/>
        <w:rPr>
          <w:rFonts w:ascii="华文仿宋" w:eastAsia="华文仿宋" w:hAnsi="华文仿宋" w:cs="仿宋"/>
          <w:bCs/>
          <w:szCs w:val="21"/>
        </w:rPr>
      </w:pPr>
      <w:r>
        <w:rPr>
          <w:rFonts w:ascii="华文仿宋" w:eastAsia="华文仿宋" w:hAnsi="华文仿宋" w:cs="仿宋" w:hint="eastAsia"/>
          <w:bCs/>
          <w:szCs w:val="21"/>
        </w:rPr>
        <w:t xml:space="preserve">  </w:t>
      </w:r>
      <w:r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   </w:t>
      </w:r>
    </w:p>
    <w:p w14:paraId="0AFB42A2" w14:textId="77777777" w:rsidR="007435A7" w:rsidRPr="003D6F3F" w:rsidRDefault="007435A7" w:rsidP="007435A7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</w:p>
    <w:p w14:paraId="6437FEF7" w14:textId="77777777" w:rsidR="007435A7" w:rsidRPr="003D6F3F" w:rsidRDefault="007435A7" w:rsidP="007435A7">
      <w:pPr>
        <w:widowControl/>
        <w:rPr>
          <w:rFonts w:ascii="华文仿宋" w:eastAsia="华文仿宋" w:hAnsi="华文仿宋" w:cs="仿宋"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bCs/>
          <w:sz w:val="30"/>
          <w:szCs w:val="30"/>
        </w:rPr>
        <w:t xml:space="preserve"> </w:t>
      </w:r>
    </w:p>
    <w:p w14:paraId="533D4553" w14:textId="77777777" w:rsidR="007435A7" w:rsidRPr="00247405" w:rsidRDefault="007435A7" w:rsidP="007435A7">
      <w:pPr>
        <w:widowControl/>
        <w:jc w:val="center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3-3</w:t>
      </w:r>
      <w:r w:rsidRPr="00D463F6">
        <w:rPr>
          <w:rFonts w:ascii="黑体" w:eastAsia="黑体" w:hAnsi="黑体" w:cs="仿宋" w:hint="eastAsia"/>
          <w:bCs/>
          <w:sz w:val="30"/>
          <w:szCs w:val="30"/>
        </w:rPr>
        <w:t>盘</w:t>
      </w:r>
      <w:proofErr w:type="gramStart"/>
      <w:r>
        <w:rPr>
          <w:rFonts w:ascii="黑体" w:eastAsia="黑体" w:hAnsi="黑体" w:cs="仿宋" w:hint="eastAsia"/>
          <w:bCs/>
          <w:sz w:val="30"/>
          <w:szCs w:val="30"/>
        </w:rPr>
        <w:t>盈</w:t>
      </w:r>
      <w:proofErr w:type="gramEnd"/>
      <w:r w:rsidRPr="00D463F6">
        <w:rPr>
          <w:rFonts w:ascii="黑体" w:eastAsia="黑体" w:hAnsi="黑体" w:cs="仿宋" w:hint="eastAsia"/>
          <w:bCs/>
          <w:sz w:val="30"/>
          <w:szCs w:val="30"/>
        </w:rPr>
        <w:t>资产汇总表</w:t>
      </w:r>
    </w:p>
    <w:p w14:paraId="70995F69" w14:textId="77777777" w:rsidR="007435A7" w:rsidRPr="008C07E0" w:rsidRDefault="007435A7" w:rsidP="007435A7">
      <w:pPr>
        <w:pStyle w:val="a3"/>
        <w:ind w:left="720" w:firstLineChars="0" w:firstLine="0"/>
        <w:rPr>
          <w:rFonts w:ascii="仿宋_GB2312" w:eastAsia="仿宋_GB2312"/>
          <w:color w:val="FF0000"/>
          <w:szCs w:val="21"/>
        </w:rPr>
      </w:pPr>
    </w:p>
    <w:p w14:paraId="46EE2C51" w14:textId="77777777" w:rsidR="007435A7" w:rsidRPr="003D6F3F" w:rsidRDefault="007435A7" w:rsidP="007435A7">
      <w:pPr>
        <w:widowControl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9"/>
        <w:gridCol w:w="1113"/>
        <w:gridCol w:w="1028"/>
        <w:gridCol w:w="1113"/>
        <w:gridCol w:w="1028"/>
        <w:gridCol w:w="1113"/>
        <w:gridCol w:w="1027"/>
        <w:gridCol w:w="1715"/>
      </w:tblGrid>
      <w:tr w:rsidR="007435A7" w:rsidRPr="003D6F3F" w14:paraId="2F0E9BE9" w14:textId="77777777" w:rsidTr="004C4A99">
        <w:trPr>
          <w:trHeight w:val="513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6EBEE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所属资产账户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CE66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接受捐赠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6B9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自制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5D7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其他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571A8289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备注</w:t>
            </w:r>
          </w:p>
        </w:tc>
      </w:tr>
      <w:tr w:rsidR="007435A7" w:rsidRPr="003D6F3F" w14:paraId="04C821C1" w14:textId="77777777" w:rsidTr="004C4A99">
        <w:trPr>
          <w:trHeight w:val="291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5E8000D3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C8DEB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CD6675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E07A88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9A00E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DFB19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6C8E6" w14:textId="77777777" w:rsidR="007435A7" w:rsidRPr="00A00AAA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/>
                <w:bCs/>
                <w:szCs w:val="21"/>
              </w:rPr>
            </w:pPr>
            <w:r w:rsidRPr="00A00AAA">
              <w:rPr>
                <w:rFonts w:ascii="华文仿宋" w:eastAsia="华文仿宋" w:hAnsi="华文仿宋" w:cs="仿宋" w:hint="eastAsia"/>
                <w:b/>
                <w:bCs/>
                <w:szCs w:val="21"/>
              </w:rPr>
              <w:t>原值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835D8BA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2A05DD96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0CC395D9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586A2B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EDC046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F6104C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DC2FC3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214B38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4F7517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A4BD3B6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3FA429E1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3E128F9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1C8F37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7AF23A0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F66127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F9FF9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CE34D1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8CD1948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4FB373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  <w:tr w:rsidR="007435A7" w:rsidRPr="003D6F3F" w14:paraId="390D51C1" w14:textId="77777777" w:rsidTr="004C4A99">
        <w:tc>
          <w:tcPr>
            <w:tcW w:w="1951" w:type="dxa"/>
            <w:tcBorders>
              <w:right w:val="single" w:sz="4" w:space="0" w:color="auto"/>
            </w:tcBorders>
          </w:tcPr>
          <w:p w14:paraId="17E7742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  <w:r w:rsidRPr="003D6F3F">
              <w:rPr>
                <w:rFonts w:ascii="华文仿宋" w:eastAsia="华文仿宋" w:hAnsi="华文仿宋" w:cs="仿宋" w:hint="eastAsia"/>
                <w:bCs/>
                <w:szCs w:val="21"/>
              </w:rPr>
              <w:t xml:space="preserve">合计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60E19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0BAAE9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C82600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66BDB7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890F04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11D7E8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994B5BF" w14:textId="77777777" w:rsidR="007435A7" w:rsidRPr="003D6F3F" w:rsidRDefault="007435A7" w:rsidP="004C4A99">
            <w:pPr>
              <w:widowControl/>
              <w:jc w:val="left"/>
              <w:rPr>
                <w:rFonts w:ascii="华文仿宋" w:eastAsia="华文仿宋" w:hAnsi="华文仿宋" w:cs="仿宋"/>
                <w:bCs/>
                <w:szCs w:val="21"/>
              </w:rPr>
            </w:pPr>
          </w:p>
        </w:tc>
      </w:tr>
    </w:tbl>
    <w:p w14:paraId="4F062C22" w14:textId="2F9DEA2A" w:rsidR="007435A7" w:rsidRPr="003D6F3F" w:rsidRDefault="007435A7" w:rsidP="00005593">
      <w:pPr>
        <w:widowControl/>
        <w:ind w:firstLineChars="2900" w:firstLine="6090"/>
        <w:jc w:val="left"/>
        <w:rPr>
          <w:rFonts w:ascii="华文仿宋" w:eastAsia="华文仿宋" w:hAnsi="华文仿宋" w:cs="仿宋"/>
          <w:bCs/>
          <w:szCs w:val="21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 xml:space="preserve">     </w:t>
      </w:r>
      <w:r w:rsidR="00005593" w:rsidRPr="003D6F3F">
        <w:rPr>
          <w:rFonts w:ascii="华文仿宋" w:eastAsia="华文仿宋" w:hAnsi="华文仿宋" w:cs="仿宋" w:hint="eastAsia"/>
          <w:bCs/>
          <w:szCs w:val="21"/>
        </w:rPr>
        <w:t xml:space="preserve">填表人：        填表日期：    </w:t>
      </w:r>
      <w:r w:rsidR="00005593">
        <w:rPr>
          <w:rFonts w:ascii="黑体" w:eastAsia="黑体" w:hAnsi="黑体" w:cs="仿宋" w:hint="eastAsia"/>
          <w:bCs/>
          <w:szCs w:val="21"/>
        </w:rPr>
        <w:t xml:space="preserve">   </w:t>
      </w:r>
    </w:p>
    <w:p w14:paraId="0A550E68" w14:textId="77777777" w:rsidR="007435A7" w:rsidRDefault="007435A7" w:rsidP="007435A7">
      <w:pPr>
        <w:sectPr w:rsidR="007435A7" w:rsidSect="00005593">
          <w:pgSz w:w="11906" w:h="16838"/>
          <w:pgMar w:top="1440" w:right="1276" w:bottom="993" w:left="1134" w:header="851" w:footer="992" w:gutter="0"/>
          <w:cols w:space="425"/>
          <w:docGrid w:linePitch="312"/>
        </w:sectPr>
      </w:pPr>
    </w:p>
    <w:p w14:paraId="7C1657E9" w14:textId="0DEB10AE" w:rsidR="00930AA3" w:rsidRDefault="007435A7" w:rsidP="007435A7">
      <w:pPr>
        <w:spacing w:afterLines="50" w:after="156"/>
        <w:rPr>
          <w:rFonts w:ascii="宋体" w:eastAsia="宋体" w:hAnsi="宋体"/>
          <w:sz w:val="28"/>
          <w:szCs w:val="28"/>
        </w:rPr>
      </w:pPr>
      <w:r w:rsidRPr="0088389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83897">
        <w:rPr>
          <w:rFonts w:ascii="黑体" w:eastAsia="黑体" w:hAnsi="黑体"/>
          <w:sz w:val="32"/>
          <w:szCs w:val="32"/>
        </w:rPr>
        <w:t>4</w:t>
      </w:r>
      <w:r w:rsidRPr="007435A7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            </w:t>
      </w:r>
    </w:p>
    <w:p w14:paraId="00378554" w14:textId="77777777" w:rsidR="007435A7" w:rsidRDefault="007435A7" w:rsidP="00883897">
      <w:pPr>
        <w:spacing w:afterLines="50" w:after="156"/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4-1 盘盈资产登记表</w:t>
      </w:r>
    </w:p>
    <w:p w14:paraId="6D028868" w14:textId="77777777" w:rsidR="007435A7" w:rsidRPr="00E2370C" w:rsidRDefault="007435A7" w:rsidP="007435A7">
      <w:pPr>
        <w:spacing w:afterLines="50" w:after="156"/>
        <w:ind w:leftChars="-135" w:left="-283"/>
        <w:jc w:val="left"/>
        <w:rPr>
          <w:rFonts w:ascii="Calibri" w:eastAsia="宋体" w:hAnsi="Calibri" w:cs="Times New Roman"/>
          <w:sz w:val="24"/>
        </w:rPr>
      </w:pPr>
      <w:r w:rsidRPr="00003DDE">
        <w:rPr>
          <w:rFonts w:ascii="华文仿宋" w:eastAsia="华文仿宋" w:hAnsi="华文仿宋" w:hint="eastAsia"/>
          <w:b/>
          <w:szCs w:val="21"/>
        </w:rPr>
        <w:t>所属院（部）、处、中心</w:t>
      </w:r>
      <w:r>
        <w:rPr>
          <w:rFonts w:ascii="华文仿宋" w:eastAsia="华文仿宋" w:hAnsi="华文仿宋" w:hint="eastAsia"/>
          <w:b/>
          <w:szCs w:val="21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3284"/>
        <w:gridCol w:w="1985"/>
        <w:gridCol w:w="3259"/>
      </w:tblGrid>
      <w:tr w:rsidR="007435A7" w:rsidRPr="00DF5F6A" w14:paraId="5F67505C" w14:textId="77777777" w:rsidTr="004C4A99">
        <w:trPr>
          <w:trHeight w:val="593"/>
          <w:jc w:val="center"/>
        </w:trPr>
        <w:tc>
          <w:tcPr>
            <w:tcW w:w="1820" w:type="dxa"/>
            <w:vAlign w:val="center"/>
          </w:tcPr>
          <w:p w14:paraId="1537F406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资产名称</w:t>
            </w:r>
          </w:p>
        </w:tc>
        <w:tc>
          <w:tcPr>
            <w:tcW w:w="3284" w:type="dxa"/>
            <w:vAlign w:val="center"/>
          </w:tcPr>
          <w:p w14:paraId="1E993DCF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E4E771" w14:textId="77777777" w:rsidR="007435A7" w:rsidRPr="00003DDE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003DDE">
              <w:rPr>
                <w:rFonts w:ascii="华文仿宋" w:eastAsia="华文仿宋" w:hAnsi="华文仿宋" w:cs="Times New Roman" w:hint="eastAsia"/>
                <w:b/>
                <w:szCs w:val="20"/>
              </w:rPr>
              <w:t>资产分类</w:t>
            </w:r>
          </w:p>
        </w:tc>
        <w:tc>
          <w:tcPr>
            <w:tcW w:w="3259" w:type="dxa"/>
            <w:vAlign w:val="center"/>
          </w:tcPr>
          <w:p w14:paraId="238FD190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</w:tr>
      <w:tr w:rsidR="007435A7" w:rsidRPr="00DF5F6A" w14:paraId="38F85995" w14:textId="77777777" w:rsidTr="004C4A99">
        <w:trPr>
          <w:trHeight w:val="687"/>
          <w:jc w:val="center"/>
        </w:trPr>
        <w:tc>
          <w:tcPr>
            <w:tcW w:w="1820" w:type="dxa"/>
            <w:vAlign w:val="center"/>
          </w:tcPr>
          <w:p w14:paraId="1982CB77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资产型号</w:t>
            </w:r>
          </w:p>
        </w:tc>
        <w:tc>
          <w:tcPr>
            <w:tcW w:w="3284" w:type="dxa"/>
            <w:vAlign w:val="center"/>
          </w:tcPr>
          <w:p w14:paraId="49C4593D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A05E2B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资产规格</w:t>
            </w:r>
          </w:p>
        </w:tc>
        <w:tc>
          <w:tcPr>
            <w:tcW w:w="3259" w:type="dxa"/>
            <w:vAlign w:val="center"/>
          </w:tcPr>
          <w:p w14:paraId="7F494566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</w:tr>
      <w:tr w:rsidR="007435A7" w:rsidRPr="00DF5F6A" w14:paraId="3EC53D30" w14:textId="77777777" w:rsidTr="004C4A99">
        <w:trPr>
          <w:trHeight w:val="710"/>
          <w:jc w:val="center"/>
        </w:trPr>
        <w:tc>
          <w:tcPr>
            <w:tcW w:w="1820" w:type="dxa"/>
            <w:vAlign w:val="center"/>
          </w:tcPr>
          <w:p w14:paraId="2A9188F7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资产价值或</w:t>
            </w:r>
          </w:p>
          <w:p w14:paraId="2C402B6C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暂估值</w:t>
            </w:r>
          </w:p>
        </w:tc>
        <w:tc>
          <w:tcPr>
            <w:tcW w:w="3284" w:type="dxa"/>
            <w:vAlign w:val="center"/>
          </w:tcPr>
          <w:p w14:paraId="34CE90D9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979AAA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0"/>
              </w:rPr>
              <w:t>所属资产账户</w:t>
            </w:r>
          </w:p>
        </w:tc>
        <w:tc>
          <w:tcPr>
            <w:tcW w:w="3259" w:type="dxa"/>
            <w:vAlign w:val="center"/>
          </w:tcPr>
          <w:p w14:paraId="1A1550B0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</w:tr>
      <w:tr w:rsidR="007435A7" w:rsidRPr="00DF5F6A" w14:paraId="05557DF5" w14:textId="77777777" w:rsidTr="004C4A99">
        <w:trPr>
          <w:trHeight w:val="692"/>
          <w:jc w:val="center"/>
        </w:trPr>
        <w:tc>
          <w:tcPr>
            <w:tcW w:w="1820" w:type="dxa"/>
            <w:vAlign w:val="center"/>
          </w:tcPr>
          <w:p w14:paraId="2FC93EB1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0"/>
              </w:rPr>
              <w:t>指定领用责任人</w:t>
            </w:r>
          </w:p>
        </w:tc>
        <w:tc>
          <w:tcPr>
            <w:tcW w:w="3284" w:type="dxa"/>
            <w:vAlign w:val="center"/>
          </w:tcPr>
          <w:p w14:paraId="5676E77D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9B826C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0"/>
              </w:rPr>
              <w:t>使用状况</w:t>
            </w:r>
          </w:p>
        </w:tc>
        <w:tc>
          <w:tcPr>
            <w:tcW w:w="3259" w:type="dxa"/>
            <w:vAlign w:val="center"/>
          </w:tcPr>
          <w:p w14:paraId="2AE7452C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</w:tr>
      <w:tr w:rsidR="007435A7" w:rsidRPr="00DF5F6A" w14:paraId="360C096D" w14:textId="77777777" w:rsidTr="004C4A99">
        <w:trPr>
          <w:trHeight w:val="692"/>
          <w:jc w:val="center"/>
        </w:trPr>
        <w:tc>
          <w:tcPr>
            <w:tcW w:w="1820" w:type="dxa"/>
            <w:vAlign w:val="center"/>
          </w:tcPr>
          <w:p w14:paraId="3BCDD2BB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0"/>
              </w:rPr>
              <w:t>来源类别</w:t>
            </w:r>
          </w:p>
        </w:tc>
        <w:tc>
          <w:tcPr>
            <w:tcW w:w="3284" w:type="dxa"/>
            <w:vAlign w:val="center"/>
          </w:tcPr>
          <w:p w14:paraId="621A28A6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 xml:space="preserve">□ 接收捐赠 </w:t>
            </w:r>
            <w:r>
              <w:rPr>
                <w:rFonts w:ascii="华文仿宋" w:eastAsia="华文仿宋" w:hAnsi="华文仿宋" w:cs="MS Mincho" w:hint="eastAsia"/>
                <w:b/>
                <w:szCs w:val="21"/>
              </w:rPr>
              <w:t xml:space="preserve"> </w:t>
            </w: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 xml:space="preserve">□自制 </w:t>
            </w:r>
            <w:r>
              <w:rPr>
                <w:rFonts w:ascii="华文仿宋" w:eastAsia="华文仿宋" w:hAnsi="华文仿宋" w:cs="MS Mincho" w:hint="eastAsia"/>
                <w:b/>
                <w:szCs w:val="21"/>
              </w:rPr>
              <w:t xml:space="preserve"> </w:t>
            </w: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 xml:space="preserve"> □其他</w:t>
            </w:r>
          </w:p>
        </w:tc>
        <w:tc>
          <w:tcPr>
            <w:tcW w:w="1985" w:type="dxa"/>
            <w:vAlign w:val="center"/>
          </w:tcPr>
          <w:p w14:paraId="2096448B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0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0"/>
              </w:rPr>
              <w:t>获取日期</w:t>
            </w:r>
          </w:p>
        </w:tc>
        <w:tc>
          <w:tcPr>
            <w:tcW w:w="3259" w:type="dxa"/>
            <w:vAlign w:val="center"/>
          </w:tcPr>
          <w:p w14:paraId="3FD052FA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</w:p>
        </w:tc>
      </w:tr>
      <w:tr w:rsidR="007435A7" w:rsidRPr="00DF5F6A" w14:paraId="47F8BA44" w14:textId="77777777" w:rsidTr="004C4A99">
        <w:trPr>
          <w:trHeight w:val="561"/>
          <w:jc w:val="center"/>
        </w:trPr>
        <w:tc>
          <w:tcPr>
            <w:tcW w:w="1820" w:type="dxa"/>
            <w:vAlign w:val="center"/>
          </w:tcPr>
          <w:p w14:paraId="06D274D1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1"/>
              </w:rPr>
              <w:t>存放地址</w:t>
            </w:r>
          </w:p>
        </w:tc>
        <w:tc>
          <w:tcPr>
            <w:tcW w:w="8528" w:type="dxa"/>
            <w:gridSpan w:val="3"/>
            <w:vAlign w:val="center"/>
          </w:tcPr>
          <w:p w14:paraId="52D81DB6" w14:textId="77777777" w:rsidR="007435A7" w:rsidRPr="00DF5F6A" w:rsidRDefault="007435A7" w:rsidP="004C4A99">
            <w:pPr>
              <w:ind w:firstLineChars="100" w:firstLine="210"/>
              <w:jc w:val="center"/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7435A7" w:rsidRPr="00DF5F6A" w14:paraId="70218DAF" w14:textId="77777777" w:rsidTr="00005593">
        <w:trPr>
          <w:trHeight w:val="1351"/>
          <w:jc w:val="center"/>
        </w:trPr>
        <w:tc>
          <w:tcPr>
            <w:tcW w:w="1820" w:type="dxa"/>
            <w:vAlign w:val="center"/>
          </w:tcPr>
          <w:p w14:paraId="2C0E92CE" w14:textId="77777777" w:rsidR="007435A7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/>
                <w:szCs w:val="21"/>
              </w:rPr>
              <w:t>盘盈情况</w:t>
            </w:r>
          </w:p>
          <w:p w14:paraId="4622A2FB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1"/>
              </w:rPr>
              <w:t>详细说明</w:t>
            </w:r>
          </w:p>
        </w:tc>
        <w:tc>
          <w:tcPr>
            <w:tcW w:w="8528" w:type="dxa"/>
            <w:gridSpan w:val="3"/>
          </w:tcPr>
          <w:p w14:paraId="7A70AB35" w14:textId="77777777" w:rsidR="007435A7" w:rsidRPr="00DF5F6A" w:rsidRDefault="007435A7" w:rsidP="004C4A99">
            <w:pPr>
              <w:widowControl/>
              <w:rPr>
                <w:rFonts w:ascii="华文仿宋" w:eastAsia="华文仿宋" w:hAnsi="华文仿宋" w:cs="Times New Roman"/>
                <w:b/>
                <w:szCs w:val="21"/>
              </w:rPr>
            </w:pPr>
          </w:p>
          <w:p w14:paraId="4F64FBED" w14:textId="77777777" w:rsidR="007435A7" w:rsidRPr="00DF5F6A" w:rsidRDefault="007435A7" w:rsidP="004C4A99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tr w:rsidR="007435A7" w:rsidRPr="00DF5F6A" w14:paraId="451FE157" w14:textId="77777777" w:rsidTr="004C4A99">
        <w:trPr>
          <w:trHeight w:val="1692"/>
          <w:jc w:val="center"/>
        </w:trPr>
        <w:tc>
          <w:tcPr>
            <w:tcW w:w="1820" w:type="dxa"/>
            <w:vAlign w:val="center"/>
          </w:tcPr>
          <w:p w14:paraId="52456391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1"/>
              </w:rPr>
              <w:t>领用责任人</w:t>
            </w:r>
          </w:p>
          <w:p w14:paraId="4B098838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b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1"/>
              </w:rPr>
              <w:t>签字</w:t>
            </w:r>
          </w:p>
        </w:tc>
        <w:tc>
          <w:tcPr>
            <w:tcW w:w="8528" w:type="dxa"/>
            <w:gridSpan w:val="3"/>
          </w:tcPr>
          <w:p w14:paraId="47BB9E51" w14:textId="77777777" w:rsidR="007435A7" w:rsidRPr="00DF5F6A" w:rsidRDefault="007435A7" w:rsidP="004C4A99">
            <w:pPr>
              <w:widowControl/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</w:p>
          <w:p w14:paraId="03B55854" w14:textId="77777777" w:rsidR="007435A7" w:rsidRPr="00DF5F6A" w:rsidRDefault="007435A7" w:rsidP="004C4A99">
            <w:pPr>
              <w:widowControl/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>本人承诺以上情况属实，愿意作为以上资产领用责任人。</w:t>
            </w:r>
          </w:p>
          <w:p w14:paraId="5F0A4C41" w14:textId="77777777" w:rsidR="007435A7" w:rsidRPr="00DF5F6A" w:rsidRDefault="007435A7" w:rsidP="004C4A99">
            <w:pPr>
              <w:widowControl/>
              <w:rPr>
                <w:rFonts w:ascii="华文仿宋" w:eastAsia="华文仿宋" w:hAnsi="华文仿宋" w:cs="Times New Roman"/>
                <w:szCs w:val="21"/>
              </w:rPr>
            </w:pPr>
          </w:p>
          <w:p w14:paraId="291C4D3B" w14:textId="77777777" w:rsidR="007435A7" w:rsidRPr="00DF5F6A" w:rsidRDefault="007435A7" w:rsidP="004C4A99">
            <w:pPr>
              <w:widowControl/>
              <w:ind w:firstLineChars="2250" w:firstLine="4725"/>
              <w:rPr>
                <w:rFonts w:ascii="华文仿宋" w:eastAsia="华文仿宋" w:hAnsi="华文仿宋" w:cs="Times New Roman"/>
                <w:szCs w:val="21"/>
              </w:rPr>
            </w:pPr>
          </w:p>
          <w:p w14:paraId="3DCB8E53" w14:textId="77777777" w:rsidR="007435A7" w:rsidRPr="00DF5F6A" w:rsidRDefault="007435A7" w:rsidP="004C4A99">
            <w:pPr>
              <w:widowControl/>
              <w:ind w:firstLineChars="1598" w:firstLine="3356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>领用责任人签名：         日期：</w:t>
            </w:r>
          </w:p>
        </w:tc>
      </w:tr>
      <w:tr w:rsidR="007435A7" w:rsidRPr="00DF5F6A" w14:paraId="31EC84ED" w14:textId="77777777" w:rsidTr="004C4A99">
        <w:trPr>
          <w:trHeight w:val="1700"/>
          <w:jc w:val="center"/>
        </w:trPr>
        <w:tc>
          <w:tcPr>
            <w:tcW w:w="1820" w:type="dxa"/>
            <w:vAlign w:val="center"/>
          </w:tcPr>
          <w:p w14:paraId="7314A29D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DF5F6A">
              <w:rPr>
                <w:rFonts w:ascii="华文仿宋" w:eastAsia="华文仿宋" w:hAnsi="华文仿宋" w:hint="eastAsia"/>
                <w:b/>
                <w:szCs w:val="21"/>
              </w:rPr>
              <w:t>基层单位（系、所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、室</w:t>
            </w:r>
            <w:r w:rsidRPr="00DF5F6A">
              <w:rPr>
                <w:rFonts w:ascii="华文仿宋" w:eastAsia="华文仿宋" w:hAnsi="华文仿宋" w:hint="eastAsia"/>
                <w:b/>
                <w:szCs w:val="21"/>
              </w:rPr>
              <w:t>）意见</w:t>
            </w:r>
          </w:p>
        </w:tc>
        <w:tc>
          <w:tcPr>
            <w:tcW w:w="8528" w:type="dxa"/>
            <w:gridSpan w:val="3"/>
          </w:tcPr>
          <w:p w14:paraId="79AF6355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5882AF49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288B63A7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067AD93C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hint="eastAsia"/>
                <w:szCs w:val="21"/>
              </w:rPr>
              <w:t xml:space="preserve">资产管理专用章：    </w:t>
            </w: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 xml:space="preserve">           负责人签名：         日期：</w:t>
            </w:r>
          </w:p>
        </w:tc>
      </w:tr>
      <w:tr w:rsidR="007435A7" w:rsidRPr="00DF5F6A" w14:paraId="084542F1" w14:textId="77777777" w:rsidTr="004C4A99">
        <w:trPr>
          <w:trHeight w:val="1397"/>
          <w:jc w:val="center"/>
        </w:trPr>
        <w:tc>
          <w:tcPr>
            <w:tcW w:w="1820" w:type="dxa"/>
            <w:vAlign w:val="center"/>
          </w:tcPr>
          <w:p w14:paraId="59B43F6E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F5F6A">
              <w:rPr>
                <w:rFonts w:ascii="华文仿宋" w:eastAsia="华文仿宋" w:hAnsi="华文仿宋" w:hint="eastAsia"/>
                <w:b/>
                <w:szCs w:val="21"/>
              </w:rPr>
              <w:t>院（部）、处、</w:t>
            </w:r>
          </w:p>
          <w:p w14:paraId="72F235CD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F5F6A">
              <w:rPr>
                <w:rFonts w:ascii="华文仿宋" w:eastAsia="华文仿宋" w:hAnsi="华文仿宋" w:hint="eastAsia"/>
                <w:b/>
                <w:szCs w:val="21"/>
              </w:rPr>
              <w:t>中心意见</w:t>
            </w:r>
          </w:p>
        </w:tc>
        <w:tc>
          <w:tcPr>
            <w:tcW w:w="8528" w:type="dxa"/>
            <w:gridSpan w:val="3"/>
          </w:tcPr>
          <w:p w14:paraId="5106E751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10E4F35B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3A58B73C" w14:textId="77777777" w:rsidR="007435A7" w:rsidRPr="00DF5F6A" w:rsidRDefault="007435A7" w:rsidP="004C4A99">
            <w:pPr>
              <w:widowControl/>
              <w:ind w:firstLineChars="100" w:firstLine="210"/>
              <w:rPr>
                <w:rFonts w:ascii="华文仿宋" w:eastAsia="华文仿宋" w:hAnsi="华文仿宋" w:cs="Times New Roman"/>
                <w:szCs w:val="21"/>
              </w:rPr>
            </w:pPr>
          </w:p>
          <w:p w14:paraId="787A5614" w14:textId="77777777" w:rsidR="007435A7" w:rsidRPr="00DF5F6A" w:rsidRDefault="007435A7" w:rsidP="004C4A99">
            <w:pPr>
              <w:widowControl/>
              <w:ind w:firstLineChars="1200" w:firstLine="2520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>负责人签名（单位公章）：            日期：</w:t>
            </w:r>
          </w:p>
        </w:tc>
      </w:tr>
      <w:tr w:rsidR="007435A7" w:rsidRPr="00DF5F6A" w14:paraId="64CA543D" w14:textId="77777777" w:rsidTr="007435A7">
        <w:trPr>
          <w:trHeight w:val="699"/>
          <w:jc w:val="center"/>
        </w:trPr>
        <w:tc>
          <w:tcPr>
            <w:tcW w:w="1820" w:type="dxa"/>
            <w:vAlign w:val="center"/>
          </w:tcPr>
          <w:p w14:paraId="6425CCD3" w14:textId="77777777" w:rsidR="007435A7" w:rsidRPr="00DF5F6A" w:rsidRDefault="007435A7" w:rsidP="004C4A99">
            <w:pPr>
              <w:jc w:val="center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b/>
                <w:szCs w:val="21"/>
              </w:rPr>
              <w:t>附件清单</w:t>
            </w:r>
          </w:p>
        </w:tc>
        <w:tc>
          <w:tcPr>
            <w:tcW w:w="8528" w:type="dxa"/>
            <w:gridSpan w:val="3"/>
          </w:tcPr>
          <w:p w14:paraId="192F9A1D" w14:textId="77777777" w:rsidR="007435A7" w:rsidRPr="00372586" w:rsidRDefault="007435A7" w:rsidP="004C4A99">
            <w:pPr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相关证明材料</w:t>
            </w:r>
            <w:r>
              <w:rPr>
                <w:rFonts w:ascii="华文仿宋" w:eastAsia="华文仿宋" w:hAnsi="华文仿宋" w:hint="eastAsia"/>
                <w:szCs w:val="21"/>
              </w:rPr>
              <w:t>清单</w:t>
            </w:r>
            <w:r w:rsidRPr="00372586">
              <w:rPr>
                <w:rFonts w:ascii="华文仿宋" w:eastAsia="华文仿宋" w:hAnsi="华文仿宋" w:hint="eastAsia"/>
                <w:szCs w:val="21"/>
              </w:rPr>
              <w:t>。请逐项填列</w:t>
            </w:r>
            <w:r>
              <w:rPr>
                <w:rFonts w:ascii="华文仿宋" w:eastAsia="华文仿宋" w:hAnsi="华文仿宋" w:hint="eastAsia"/>
                <w:szCs w:val="21"/>
              </w:rPr>
              <w:t>并附后</w:t>
            </w:r>
            <w:r w:rsidRPr="00372586">
              <w:rPr>
                <w:rFonts w:ascii="华文仿宋" w:eastAsia="华文仿宋" w:hAnsi="华文仿宋" w:hint="eastAsia"/>
                <w:szCs w:val="21"/>
              </w:rPr>
              <w:t>。</w:t>
            </w:r>
          </w:p>
          <w:p w14:paraId="52380DBF" w14:textId="77777777" w:rsidR="007435A7" w:rsidRPr="00DF5F6A" w:rsidRDefault="007435A7" w:rsidP="004C4A99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>1.</w:t>
            </w:r>
          </w:p>
          <w:p w14:paraId="4B742F9A" w14:textId="77777777" w:rsidR="007435A7" w:rsidRDefault="007435A7" w:rsidP="007435A7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r w:rsidRPr="00DF5F6A">
              <w:rPr>
                <w:rFonts w:ascii="华文仿宋" w:eastAsia="华文仿宋" w:hAnsi="华文仿宋" w:cs="Times New Roman" w:hint="eastAsia"/>
                <w:szCs w:val="21"/>
              </w:rPr>
              <w:t>2.</w:t>
            </w:r>
          </w:p>
          <w:p w14:paraId="43531145" w14:textId="77777777" w:rsidR="007435A7" w:rsidRPr="00DF5F6A" w:rsidRDefault="007435A7" w:rsidP="007435A7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r>
              <w:rPr>
                <w:rFonts w:ascii="华文仿宋" w:eastAsia="华文仿宋" w:hAnsi="华文仿宋" w:cs="Times New Roman"/>
                <w:szCs w:val="21"/>
              </w:rPr>
              <w:t>3</w:t>
            </w:r>
          </w:p>
        </w:tc>
      </w:tr>
    </w:tbl>
    <w:p w14:paraId="6F46CA80" w14:textId="77777777" w:rsidR="007435A7" w:rsidRDefault="007435A7" w:rsidP="007435A7">
      <w:pPr>
        <w:spacing w:afterLines="50" w:after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4-2 盘亏资产登记表</w:t>
      </w:r>
    </w:p>
    <w:p w14:paraId="09D38DDC" w14:textId="77777777" w:rsidR="007435A7" w:rsidRPr="00003DDE" w:rsidRDefault="007435A7" w:rsidP="007435A7">
      <w:pPr>
        <w:ind w:leftChars="-472" w:left="-991" w:firstLineChars="300" w:firstLine="631"/>
        <w:jc w:val="left"/>
        <w:rPr>
          <w:rFonts w:ascii="华文仿宋" w:eastAsia="华文仿宋" w:hAnsi="华文仿宋"/>
          <w:b/>
          <w:szCs w:val="21"/>
        </w:rPr>
      </w:pPr>
      <w:r w:rsidRPr="00003DDE">
        <w:rPr>
          <w:rFonts w:ascii="华文仿宋" w:eastAsia="华文仿宋" w:hAnsi="华文仿宋" w:hint="eastAsia"/>
          <w:b/>
          <w:szCs w:val="21"/>
        </w:rPr>
        <w:t>所属院（部）、处、中心</w:t>
      </w:r>
      <w:r>
        <w:rPr>
          <w:rFonts w:ascii="华文仿宋" w:eastAsia="华文仿宋" w:hAnsi="华文仿宋" w:hint="eastAsia"/>
          <w:b/>
          <w:szCs w:val="21"/>
        </w:rPr>
        <w:t>：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862"/>
        <w:gridCol w:w="1740"/>
        <w:gridCol w:w="4924"/>
      </w:tblGrid>
      <w:tr w:rsidR="007435A7" w:rsidRPr="00372586" w14:paraId="2A4804B9" w14:textId="77777777" w:rsidTr="004C4A99">
        <w:trPr>
          <w:trHeight w:val="569"/>
          <w:jc w:val="center"/>
        </w:trPr>
        <w:tc>
          <w:tcPr>
            <w:tcW w:w="1822" w:type="dxa"/>
            <w:vAlign w:val="center"/>
          </w:tcPr>
          <w:p w14:paraId="13F5E00E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资产编号</w:t>
            </w:r>
          </w:p>
        </w:tc>
        <w:tc>
          <w:tcPr>
            <w:tcW w:w="1862" w:type="dxa"/>
            <w:vAlign w:val="center"/>
          </w:tcPr>
          <w:p w14:paraId="5AA1363A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5AA314C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资产名称</w:t>
            </w:r>
          </w:p>
        </w:tc>
        <w:tc>
          <w:tcPr>
            <w:tcW w:w="4924" w:type="dxa"/>
            <w:vAlign w:val="center"/>
          </w:tcPr>
          <w:p w14:paraId="1D3235D6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435A7" w:rsidRPr="00372586" w14:paraId="0F650080" w14:textId="77777777" w:rsidTr="004C4A99">
        <w:trPr>
          <w:trHeight w:val="839"/>
          <w:jc w:val="center"/>
        </w:trPr>
        <w:tc>
          <w:tcPr>
            <w:tcW w:w="1822" w:type="dxa"/>
            <w:vAlign w:val="center"/>
          </w:tcPr>
          <w:p w14:paraId="27E9E69B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资产原值</w:t>
            </w:r>
          </w:p>
        </w:tc>
        <w:tc>
          <w:tcPr>
            <w:tcW w:w="1862" w:type="dxa"/>
            <w:vAlign w:val="center"/>
          </w:tcPr>
          <w:p w14:paraId="53408107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CA2D6A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所属单位</w:t>
            </w:r>
          </w:p>
          <w:p w14:paraId="3E111709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 xml:space="preserve">及资产账户 </w:t>
            </w:r>
          </w:p>
        </w:tc>
        <w:tc>
          <w:tcPr>
            <w:tcW w:w="4924" w:type="dxa"/>
            <w:vAlign w:val="center"/>
          </w:tcPr>
          <w:p w14:paraId="30AD9CCC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435A7" w:rsidRPr="00372586" w14:paraId="50ABC741" w14:textId="77777777" w:rsidTr="004C4A99">
        <w:trPr>
          <w:trHeight w:val="823"/>
          <w:jc w:val="center"/>
        </w:trPr>
        <w:tc>
          <w:tcPr>
            <w:tcW w:w="1822" w:type="dxa"/>
            <w:vAlign w:val="center"/>
          </w:tcPr>
          <w:p w14:paraId="30D0DF6E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领用责任人</w:t>
            </w:r>
          </w:p>
        </w:tc>
        <w:tc>
          <w:tcPr>
            <w:tcW w:w="1862" w:type="dxa"/>
            <w:vAlign w:val="center"/>
          </w:tcPr>
          <w:p w14:paraId="581849E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6D77BE2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联系方式（手机）</w:t>
            </w:r>
          </w:p>
        </w:tc>
        <w:tc>
          <w:tcPr>
            <w:tcW w:w="4924" w:type="dxa"/>
            <w:vAlign w:val="center"/>
          </w:tcPr>
          <w:p w14:paraId="03B84E98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7435A7" w:rsidRPr="00372586" w14:paraId="5FB9E587" w14:textId="77777777" w:rsidTr="004C4A99">
        <w:trPr>
          <w:trHeight w:val="595"/>
          <w:jc w:val="center"/>
        </w:trPr>
        <w:tc>
          <w:tcPr>
            <w:tcW w:w="1822" w:type="dxa"/>
            <w:vAlign w:val="center"/>
          </w:tcPr>
          <w:p w14:paraId="6907DEA1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盘亏类型</w:t>
            </w:r>
          </w:p>
        </w:tc>
        <w:tc>
          <w:tcPr>
            <w:tcW w:w="8526" w:type="dxa"/>
            <w:gridSpan w:val="3"/>
            <w:vAlign w:val="center"/>
          </w:tcPr>
          <w:p w14:paraId="6DF4B468" w14:textId="77777777" w:rsidR="007435A7" w:rsidRPr="00372586" w:rsidRDefault="007435A7" w:rsidP="004C4A99">
            <w:pPr>
              <w:ind w:firstLineChars="100" w:firstLine="21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>□</w:t>
            </w: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 xml:space="preserve"> 丢失（包含各类下落不明资产）</w:t>
            </w: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>□</w:t>
            </w: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被 盗（已报案）</w:t>
            </w: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>□</w:t>
            </w: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 xml:space="preserve">损毁  </w:t>
            </w:r>
            <w:r w:rsidRPr="00372586">
              <w:rPr>
                <w:rFonts w:ascii="华文仿宋" w:eastAsia="华文仿宋" w:hAnsi="华文仿宋" w:cs="MS Mincho" w:hint="eastAsia"/>
                <w:b/>
                <w:szCs w:val="21"/>
              </w:rPr>
              <w:t>□</w:t>
            </w: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其他</w:t>
            </w:r>
          </w:p>
        </w:tc>
      </w:tr>
      <w:tr w:rsidR="007435A7" w:rsidRPr="00372586" w14:paraId="7BC0B1AB" w14:textId="77777777" w:rsidTr="004C4A99">
        <w:trPr>
          <w:trHeight w:val="1972"/>
          <w:jc w:val="center"/>
        </w:trPr>
        <w:tc>
          <w:tcPr>
            <w:tcW w:w="1822" w:type="dxa"/>
            <w:vAlign w:val="center"/>
          </w:tcPr>
          <w:p w14:paraId="79A74DAC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盘亏情况</w:t>
            </w:r>
          </w:p>
          <w:p w14:paraId="225BB35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详细说明</w:t>
            </w:r>
          </w:p>
        </w:tc>
        <w:tc>
          <w:tcPr>
            <w:tcW w:w="8526" w:type="dxa"/>
            <w:gridSpan w:val="3"/>
          </w:tcPr>
          <w:p w14:paraId="32FB4A19" w14:textId="77777777" w:rsidR="007435A7" w:rsidRPr="00372586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</w:p>
          <w:p w14:paraId="6D567DD7" w14:textId="77777777" w:rsidR="007435A7" w:rsidRPr="00372586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b/>
                <w:szCs w:val="21"/>
              </w:rPr>
            </w:pPr>
          </w:p>
          <w:p w14:paraId="2A269C5D" w14:textId="77777777" w:rsidR="007435A7" w:rsidRPr="00372586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  <w:p w14:paraId="26496DFC" w14:textId="77777777" w:rsidR="007435A7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  <w:p w14:paraId="6A0D19FC" w14:textId="77777777" w:rsidR="007435A7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  <w:p w14:paraId="13AAD6A7" w14:textId="77777777" w:rsidR="007435A7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  <w:p w14:paraId="1BF9930C" w14:textId="77777777" w:rsidR="007435A7" w:rsidRPr="00372586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  <w:p w14:paraId="508AE6AF" w14:textId="77777777" w:rsidR="007435A7" w:rsidRPr="00372586" w:rsidRDefault="007435A7" w:rsidP="004C4A99">
            <w:pPr>
              <w:widowControl/>
              <w:spacing w:line="276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7435A7" w:rsidRPr="00372586" w14:paraId="600F4285" w14:textId="77777777" w:rsidTr="004C4A99">
        <w:trPr>
          <w:trHeight w:val="2014"/>
          <w:jc w:val="center"/>
        </w:trPr>
        <w:tc>
          <w:tcPr>
            <w:tcW w:w="1822" w:type="dxa"/>
            <w:vAlign w:val="center"/>
          </w:tcPr>
          <w:p w14:paraId="2A6CF51E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领用责任人</w:t>
            </w:r>
          </w:p>
          <w:p w14:paraId="31044D7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或经办人签字</w:t>
            </w:r>
          </w:p>
        </w:tc>
        <w:tc>
          <w:tcPr>
            <w:tcW w:w="8526" w:type="dxa"/>
            <w:gridSpan w:val="3"/>
          </w:tcPr>
          <w:p w14:paraId="0D1C0E8B" w14:textId="77777777" w:rsidR="007435A7" w:rsidRPr="00372586" w:rsidRDefault="007435A7" w:rsidP="004C4A99">
            <w:pPr>
              <w:widowControl/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本人承诺以上情况属实。</w:t>
            </w:r>
          </w:p>
          <w:p w14:paraId="0866B534" w14:textId="77777777" w:rsidR="007435A7" w:rsidRPr="00372586" w:rsidRDefault="007435A7" w:rsidP="004C4A99">
            <w:pPr>
              <w:widowControl/>
              <w:spacing w:line="276" w:lineRule="auto"/>
              <w:ind w:firstLineChars="2250" w:firstLine="4725"/>
              <w:rPr>
                <w:rFonts w:ascii="华文仿宋" w:eastAsia="华文仿宋" w:hAnsi="华文仿宋"/>
                <w:szCs w:val="21"/>
              </w:rPr>
            </w:pPr>
          </w:p>
          <w:p w14:paraId="67424309" w14:textId="77777777" w:rsidR="007435A7" w:rsidRDefault="007435A7" w:rsidP="004C4A99">
            <w:pPr>
              <w:widowControl/>
              <w:spacing w:line="276" w:lineRule="auto"/>
              <w:ind w:firstLineChars="1598" w:firstLine="3356"/>
              <w:rPr>
                <w:rFonts w:ascii="华文仿宋" w:eastAsia="华文仿宋" w:hAnsi="华文仿宋"/>
                <w:szCs w:val="21"/>
              </w:rPr>
            </w:pPr>
          </w:p>
          <w:p w14:paraId="7412A47B" w14:textId="77777777" w:rsidR="007435A7" w:rsidRDefault="007435A7" w:rsidP="004C4A99">
            <w:pPr>
              <w:widowControl/>
              <w:spacing w:line="276" w:lineRule="auto"/>
              <w:ind w:firstLineChars="1598" w:firstLine="3356"/>
              <w:rPr>
                <w:rFonts w:ascii="华文仿宋" w:eastAsia="华文仿宋" w:hAnsi="华文仿宋"/>
                <w:szCs w:val="21"/>
              </w:rPr>
            </w:pPr>
          </w:p>
          <w:p w14:paraId="0A3CF853" w14:textId="77777777" w:rsidR="007435A7" w:rsidRPr="00835C8A" w:rsidRDefault="007435A7" w:rsidP="004C4A99">
            <w:pPr>
              <w:widowControl/>
              <w:spacing w:line="276" w:lineRule="auto"/>
              <w:ind w:firstLineChars="1598" w:firstLine="3356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领用责任人或经办人签名：         日期：</w:t>
            </w:r>
          </w:p>
        </w:tc>
      </w:tr>
      <w:tr w:rsidR="007435A7" w:rsidRPr="00372586" w14:paraId="6FDF991F" w14:textId="77777777" w:rsidTr="004C4A99">
        <w:trPr>
          <w:trHeight w:val="1560"/>
          <w:jc w:val="center"/>
        </w:trPr>
        <w:tc>
          <w:tcPr>
            <w:tcW w:w="1822" w:type="dxa"/>
            <w:vAlign w:val="center"/>
          </w:tcPr>
          <w:p w14:paraId="4477D54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基层单位（系、所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、室</w:t>
            </w: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）意见</w:t>
            </w:r>
          </w:p>
        </w:tc>
        <w:tc>
          <w:tcPr>
            <w:tcW w:w="8526" w:type="dxa"/>
            <w:gridSpan w:val="3"/>
          </w:tcPr>
          <w:p w14:paraId="443D493A" w14:textId="77777777" w:rsidR="007435A7" w:rsidRPr="00372586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7E2F0065" w14:textId="77777777" w:rsidR="007435A7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6C2F2A16" w14:textId="77777777" w:rsidR="007435A7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686E7085" w14:textId="77777777" w:rsidR="007435A7" w:rsidRPr="00372586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资产管理专用章：                    系、所负责人签名：         日期：</w:t>
            </w:r>
          </w:p>
        </w:tc>
      </w:tr>
      <w:tr w:rsidR="007435A7" w:rsidRPr="00372586" w14:paraId="016039BC" w14:textId="77777777" w:rsidTr="004C4A99">
        <w:trPr>
          <w:trHeight w:val="1560"/>
          <w:jc w:val="center"/>
        </w:trPr>
        <w:tc>
          <w:tcPr>
            <w:tcW w:w="1822" w:type="dxa"/>
            <w:vAlign w:val="center"/>
          </w:tcPr>
          <w:p w14:paraId="70022F4C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院（部）、处、</w:t>
            </w:r>
          </w:p>
          <w:p w14:paraId="1EDD6C53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中心意见</w:t>
            </w:r>
          </w:p>
        </w:tc>
        <w:tc>
          <w:tcPr>
            <w:tcW w:w="8526" w:type="dxa"/>
            <w:gridSpan w:val="3"/>
          </w:tcPr>
          <w:p w14:paraId="2F916D6B" w14:textId="77777777" w:rsidR="007435A7" w:rsidRPr="00372586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791F5D5C" w14:textId="77777777" w:rsidR="007435A7" w:rsidRPr="00372586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434D9B2B" w14:textId="77777777" w:rsidR="007435A7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13468722" w14:textId="77777777" w:rsidR="007435A7" w:rsidRPr="00372586" w:rsidRDefault="007435A7" w:rsidP="004C4A99">
            <w:pPr>
              <w:widowControl/>
              <w:spacing w:line="276" w:lineRule="auto"/>
              <w:ind w:firstLineChars="100" w:firstLine="210"/>
              <w:rPr>
                <w:rFonts w:ascii="华文仿宋" w:eastAsia="华文仿宋" w:hAnsi="华文仿宋"/>
                <w:szCs w:val="21"/>
              </w:rPr>
            </w:pPr>
          </w:p>
          <w:p w14:paraId="13BAD3E8" w14:textId="77777777" w:rsidR="007435A7" w:rsidRPr="00372586" w:rsidRDefault="007435A7" w:rsidP="004C4A99">
            <w:pPr>
              <w:widowControl/>
              <w:spacing w:line="276" w:lineRule="auto"/>
              <w:ind w:firstLineChars="1650" w:firstLine="3465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 xml:space="preserve">       学院负责人签名：         日期：</w:t>
            </w:r>
          </w:p>
        </w:tc>
      </w:tr>
      <w:tr w:rsidR="007435A7" w:rsidRPr="00372586" w14:paraId="07C7CFD3" w14:textId="77777777" w:rsidTr="004C4A99">
        <w:trPr>
          <w:trHeight w:val="1414"/>
          <w:jc w:val="center"/>
        </w:trPr>
        <w:tc>
          <w:tcPr>
            <w:tcW w:w="1822" w:type="dxa"/>
            <w:vAlign w:val="center"/>
          </w:tcPr>
          <w:p w14:paraId="63939B97" w14:textId="77777777" w:rsidR="007435A7" w:rsidRPr="00372586" w:rsidRDefault="007435A7" w:rsidP="004C4A99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b/>
                <w:szCs w:val="21"/>
              </w:rPr>
              <w:t>附件清单</w:t>
            </w:r>
          </w:p>
        </w:tc>
        <w:tc>
          <w:tcPr>
            <w:tcW w:w="8526" w:type="dxa"/>
            <w:gridSpan w:val="3"/>
          </w:tcPr>
          <w:p w14:paraId="30C4D5D6" w14:textId="77777777" w:rsidR="007435A7" w:rsidRPr="00372586" w:rsidRDefault="007435A7" w:rsidP="004C4A99">
            <w:pPr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相关证明材料</w:t>
            </w:r>
            <w:r>
              <w:rPr>
                <w:rFonts w:ascii="华文仿宋" w:eastAsia="华文仿宋" w:hAnsi="华文仿宋" w:hint="eastAsia"/>
                <w:szCs w:val="21"/>
              </w:rPr>
              <w:t>清单</w:t>
            </w:r>
            <w:r w:rsidRPr="00372586">
              <w:rPr>
                <w:rFonts w:ascii="华文仿宋" w:eastAsia="华文仿宋" w:hAnsi="华文仿宋" w:hint="eastAsia"/>
                <w:szCs w:val="21"/>
              </w:rPr>
              <w:t>。请逐项填列</w:t>
            </w:r>
            <w:r>
              <w:rPr>
                <w:rFonts w:ascii="华文仿宋" w:eastAsia="华文仿宋" w:hAnsi="华文仿宋" w:hint="eastAsia"/>
                <w:szCs w:val="21"/>
              </w:rPr>
              <w:t>并附后</w:t>
            </w:r>
            <w:r w:rsidRPr="00372586">
              <w:rPr>
                <w:rFonts w:ascii="华文仿宋" w:eastAsia="华文仿宋" w:hAnsi="华文仿宋" w:hint="eastAsia"/>
                <w:szCs w:val="21"/>
              </w:rPr>
              <w:t>。</w:t>
            </w:r>
          </w:p>
          <w:p w14:paraId="0A4C39DA" w14:textId="77777777" w:rsidR="007435A7" w:rsidRPr="00372586" w:rsidRDefault="007435A7" w:rsidP="004C4A99">
            <w:pPr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1.</w:t>
            </w:r>
          </w:p>
          <w:p w14:paraId="29542222" w14:textId="77777777" w:rsidR="007435A7" w:rsidRPr="00372586" w:rsidRDefault="007435A7" w:rsidP="004C4A99">
            <w:pPr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2.</w:t>
            </w:r>
          </w:p>
          <w:p w14:paraId="1BAE4633" w14:textId="77777777" w:rsidR="007435A7" w:rsidRPr="00372586" w:rsidRDefault="007435A7" w:rsidP="004C4A99">
            <w:pPr>
              <w:spacing w:line="276" w:lineRule="auto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372586">
              <w:rPr>
                <w:rFonts w:ascii="华文仿宋" w:eastAsia="华文仿宋" w:hAnsi="华文仿宋" w:hint="eastAsia"/>
                <w:szCs w:val="21"/>
              </w:rPr>
              <w:t>3.</w:t>
            </w:r>
          </w:p>
        </w:tc>
      </w:tr>
    </w:tbl>
    <w:p w14:paraId="418608A6" w14:textId="4791B793" w:rsidR="00930AA3" w:rsidRDefault="00157BC3" w:rsidP="00883897">
      <w:pPr>
        <w:widowControl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 w:rsidR="0071100D">
        <w:rPr>
          <w:rFonts w:ascii="黑体" w:eastAsia="黑体" w:hAnsi="黑体"/>
          <w:color w:val="000000" w:themeColor="text1"/>
          <w:sz w:val="32"/>
          <w:szCs w:val="32"/>
        </w:rPr>
        <w:t>5</w:t>
      </w: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4E069CC0" w14:textId="77777777" w:rsidR="00157BC3" w:rsidRPr="007435A7" w:rsidRDefault="00157BC3" w:rsidP="00930AA3">
      <w:pPr>
        <w:widowControl/>
        <w:jc w:val="center"/>
        <w:rPr>
          <w:rFonts w:asciiTheme="majorEastAsia" w:eastAsiaTheme="majorEastAsia" w:hAnsiTheme="majorEastAsia" w:cs="仿宋"/>
          <w:bCs/>
          <w:sz w:val="28"/>
          <w:szCs w:val="28"/>
        </w:rPr>
      </w:pPr>
      <w:r w:rsidRPr="00157BC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2011年</w:t>
      </w:r>
      <w:r w:rsidRPr="00157BC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以前东校区建账</w:t>
      </w:r>
      <w:r w:rsidRPr="00157BC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各单位</w:t>
      </w:r>
      <w:r w:rsidRPr="00157BC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家具资产汇总表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br/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（具体清单见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文件夹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）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988"/>
        <w:gridCol w:w="3543"/>
        <w:gridCol w:w="1701"/>
        <w:gridCol w:w="2694"/>
      </w:tblGrid>
      <w:tr w:rsidR="004D0145" w:rsidRPr="004D0145" w14:paraId="687C862A" w14:textId="77777777" w:rsidTr="004D0145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E2E" w14:textId="77777777" w:rsidR="004D0145" w:rsidRPr="004D0145" w:rsidRDefault="004D0145" w:rsidP="004D0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二级单位编码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D481" w14:textId="77777777" w:rsidR="004D0145" w:rsidRPr="004D0145" w:rsidRDefault="004D0145" w:rsidP="004D0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单位资产账户名称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433" w14:textId="77777777" w:rsidR="004D0145" w:rsidRPr="004D0145" w:rsidRDefault="004D0145" w:rsidP="004D0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家具数量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27A" w14:textId="77777777" w:rsidR="004D0145" w:rsidRPr="004D0145" w:rsidRDefault="004D0145" w:rsidP="004D014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家具总金额</w:t>
            </w:r>
          </w:p>
        </w:tc>
      </w:tr>
      <w:tr w:rsidR="004D0145" w:rsidRPr="004D0145" w14:paraId="1C80EA7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DCE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6D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02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EDA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107050.00 </w:t>
            </w:r>
          </w:p>
        </w:tc>
      </w:tr>
      <w:tr w:rsidR="004D0145" w:rsidRPr="004D0145" w14:paraId="380FE22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BE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9E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理学院化学系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B26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6A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64840.00 </w:t>
            </w:r>
          </w:p>
        </w:tc>
      </w:tr>
      <w:tr w:rsidR="004D0145" w:rsidRPr="004D0145" w14:paraId="463F24E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6E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D8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理学院物理系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F1D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CD9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77540.00 </w:t>
            </w:r>
          </w:p>
        </w:tc>
      </w:tr>
      <w:tr w:rsidR="004D0145" w:rsidRPr="004D0145" w14:paraId="2094D21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05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FC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机械工程学院激光所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37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5A3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34400.00 </w:t>
            </w:r>
          </w:p>
        </w:tc>
      </w:tr>
      <w:tr w:rsidR="004D0145" w:rsidRPr="004D0145" w14:paraId="0E5DFBB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3A8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23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机械学院机械电子信息研究所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E5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473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32200.00 </w:t>
            </w:r>
          </w:p>
        </w:tc>
      </w:tr>
      <w:tr w:rsidR="004D0145" w:rsidRPr="004D0145" w14:paraId="1E3CD98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F1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65D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机械学院机械基础教学实验中心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1D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F49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3100.00 </w:t>
            </w:r>
          </w:p>
        </w:tc>
      </w:tr>
      <w:tr w:rsidR="004D0145" w:rsidRPr="004D0145" w14:paraId="44C7BD1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3BB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478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机械学院激光红外应用研究所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9E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A8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5500.00 </w:t>
            </w:r>
          </w:p>
        </w:tc>
      </w:tr>
      <w:tr w:rsidR="004D0145" w:rsidRPr="004D0145" w14:paraId="2CE0F25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22D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21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机械学院模具与塑性加工研究所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28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11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60000.00 </w:t>
            </w:r>
          </w:p>
        </w:tc>
      </w:tr>
      <w:tr w:rsidR="004D0145" w:rsidRPr="004D0145" w14:paraId="3C982E4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63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21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机械学院先进制造技术研究所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6E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B4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318190.00 </w:t>
            </w:r>
          </w:p>
        </w:tc>
      </w:tr>
      <w:tr w:rsidR="004D0145" w:rsidRPr="004D0145" w14:paraId="0D60F5F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30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92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机械学院仪器科学与技术系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01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266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15916.00 </w:t>
            </w:r>
          </w:p>
        </w:tc>
      </w:tr>
      <w:tr w:rsidR="004D0145" w:rsidRPr="004D0145" w14:paraId="6B138A6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05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C9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</w:t>
            </w:r>
            <w:proofErr w:type="gramStart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振噪所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46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67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43750.00 </w:t>
            </w:r>
          </w:p>
        </w:tc>
      </w:tr>
      <w:tr w:rsidR="004D0145" w:rsidRPr="004D0145" w14:paraId="4EE2360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BA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B9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机械学院轴承所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0B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E6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54300.00 </w:t>
            </w:r>
          </w:p>
        </w:tc>
      </w:tr>
      <w:tr w:rsidR="004D0145" w:rsidRPr="004D0145" w14:paraId="02FED79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88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112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电气测量与仪器实验室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7EF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073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1260.00 </w:t>
            </w:r>
          </w:p>
        </w:tc>
      </w:tr>
      <w:tr w:rsidR="004D0145" w:rsidRPr="004D0145" w14:paraId="11A63A6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2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A64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AC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5B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1225.00 </w:t>
            </w:r>
          </w:p>
        </w:tc>
      </w:tr>
      <w:tr w:rsidR="004D0145" w:rsidRPr="004D0145" w14:paraId="5E0BE1D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86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C7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电气学院电机实验室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1E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A5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4500.00 </w:t>
            </w:r>
          </w:p>
        </w:tc>
      </w:tr>
      <w:tr w:rsidR="004D0145" w:rsidRPr="004D0145" w14:paraId="1893806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74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31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FF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56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5740.00 </w:t>
            </w:r>
          </w:p>
        </w:tc>
      </w:tr>
      <w:tr w:rsidR="004D0145" w:rsidRPr="004D0145" w14:paraId="2013722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59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DE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电气学院发电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9E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58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3260.00 </w:t>
            </w:r>
          </w:p>
        </w:tc>
      </w:tr>
      <w:tr w:rsidR="004D0145" w:rsidRPr="004D0145" w14:paraId="4648178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C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57A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电气学院高电压技术实验室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ED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9C4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19082.00 </w:t>
            </w:r>
          </w:p>
        </w:tc>
      </w:tr>
      <w:tr w:rsidR="004D0145" w:rsidRPr="004D0145" w14:paraId="0A3723C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2E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1E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电气学院工业电气自动化研究室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F8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E9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1800.00 </w:t>
            </w:r>
          </w:p>
        </w:tc>
      </w:tr>
      <w:tr w:rsidR="004D0145" w:rsidRPr="004D0145" w14:paraId="6D99AE4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D5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CC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电气学院工业自动化教研室（工业电器自动化实验室）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82C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37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26548.00 </w:t>
            </w:r>
          </w:p>
        </w:tc>
      </w:tr>
      <w:tr w:rsidR="004D0145" w:rsidRPr="004D0145" w14:paraId="6CDD065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DBC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44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电气学院绝缘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41C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896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161021.00 </w:t>
            </w:r>
          </w:p>
        </w:tc>
      </w:tr>
      <w:tr w:rsidR="004D0145" w:rsidRPr="004D0145" w14:paraId="0BA58D8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32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A5C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A8D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ED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4000.00 </w:t>
            </w:r>
          </w:p>
        </w:tc>
      </w:tr>
      <w:tr w:rsidR="004D0145" w:rsidRPr="004D0145" w14:paraId="6B10EF3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CE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30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能动学院低温实验室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AE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8A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4385.00 </w:t>
            </w:r>
          </w:p>
        </w:tc>
      </w:tr>
      <w:tr w:rsidR="004D0145" w:rsidRPr="004D0145" w14:paraId="0F8D505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F4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D88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能动学院动力机械测试中心（机泵中心）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09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6A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8450.00 </w:t>
            </w:r>
          </w:p>
        </w:tc>
      </w:tr>
      <w:tr w:rsidR="004D0145" w:rsidRPr="004D0145" w14:paraId="45D3681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70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901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能动学院风机实验室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26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B2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10930.00 </w:t>
            </w:r>
          </w:p>
        </w:tc>
      </w:tr>
      <w:tr w:rsidR="004D0145" w:rsidRPr="004D0145" w14:paraId="52E5E6A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F4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41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能动学院锅炉实验室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3A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68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19590.00 </w:t>
            </w:r>
          </w:p>
        </w:tc>
      </w:tr>
      <w:tr w:rsidR="004D0145" w:rsidRPr="004D0145" w14:paraId="39FD24F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8F4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07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能动学院核科学与技术学院（810反应堆）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719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19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54693.00 </w:t>
            </w:r>
          </w:p>
        </w:tc>
      </w:tr>
      <w:tr w:rsidR="004D0145" w:rsidRPr="004D0145" w14:paraId="069DCA7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CC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63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能动学院核科学与技术学院（811反应堆）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A9B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D0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2300.00 </w:t>
            </w:r>
          </w:p>
        </w:tc>
      </w:tr>
      <w:tr w:rsidR="004D0145" w:rsidRPr="004D0145" w14:paraId="5076309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9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0C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能动学院核科学与技术学院（812反应堆）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0E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FAF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1980.00 </w:t>
            </w:r>
          </w:p>
        </w:tc>
      </w:tr>
      <w:tr w:rsidR="004D0145" w:rsidRPr="004D0145" w14:paraId="2E58DB1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70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783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能动学院教学实验中心(热与流体教学实验中心）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69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44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1280.00 </w:t>
            </w:r>
          </w:p>
        </w:tc>
      </w:tr>
      <w:tr w:rsidR="004D0145" w:rsidRPr="004D0145" w14:paraId="3146D49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FC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C6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能动学院流体与压缩机国家中心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D5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FE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2000.00 </w:t>
            </w:r>
          </w:p>
        </w:tc>
      </w:tr>
      <w:tr w:rsidR="004D0145" w:rsidRPr="004D0145" w14:paraId="16FC5F5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53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28D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能动学院热与流体教学实验中心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CBF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A6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3600.00 </w:t>
            </w:r>
          </w:p>
        </w:tc>
      </w:tr>
      <w:tr w:rsidR="004D0145" w:rsidRPr="004D0145" w14:paraId="0473E83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D4E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666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能动学院涡轮机实验室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0E4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8E9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22806.00 </w:t>
            </w:r>
          </w:p>
        </w:tc>
      </w:tr>
      <w:tr w:rsidR="004D0145" w:rsidRPr="004D0145" w14:paraId="523F329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A6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02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电信陕西省信息光子技术重点实验室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64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71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30030.00 </w:t>
            </w:r>
          </w:p>
        </w:tc>
      </w:tr>
      <w:tr w:rsidR="004D0145" w:rsidRPr="004D0145" w14:paraId="4049B46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6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03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59D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30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11544.00 </w:t>
            </w:r>
          </w:p>
        </w:tc>
      </w:tr>
      <w:tr w:rsidR="004D0145" w:rsidRPr="004D0145" w14:paraId="621A145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55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B3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电信学院半导体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AF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3D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35690.00 </w:t>
            </w:r>
          </w:p>
        </w:tc>
      </w:tr>
      <w:tr w:rsidR="004D0145" w:rsidRPr="004D0145" w14:paraId="105FC3A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8F9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E5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</w:t>
            </w:r>
            <w:proofErr w:type="gramStart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学院电</w:t>
            </w:r>
            <w:proofErr w:type="gramEnd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真空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36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8AA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29550.00 </w:t>
            </w:r>
          </w:p>
        </w:tc>
      </w:tr>
      <w:tr w:rsidR="004D0145" w:rsidRPr="004D0145" w14:paraId="1752842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797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D91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电信学院电子陶器与器件（电子材料）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2D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E1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139000.00 </w:t>
            </w:r>
          </w:p>
        </w:tc>
      </w:tr>
      <w:tr w:rsidR="004D0145" w:rsidRPr="004D0145" w14:paraId="7145E9D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F52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3D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电信学院电子物理与器件研究所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AF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FD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3300.00 </w:t>
            </w:r>
          </w:p>
        </w:tc>
      </w:tr>
      <w:tr w:rsidR="004D0145" w:rsidRPr="004D0145" w14:paraId="46B71A1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83F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D1D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电信学院计算机教学中心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F9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2F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71602.00 </w:t>
            </w:r>
          </w:p>
        </w:tc>
      </w:tr>
      <w:tr w:rsidR="004D0145" w:rsidRPr="004D0145" w14:paraId="08A8402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24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94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电信学院计算机实验中心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B4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DA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1150.00 </w:t>
            </w:r>
          </w:p>
        </w:tc>
      </w:tr>
      <w:tr w:rsidR="004D0145" w:rsidRPr="004D0145" w14:paraId="54B4FAE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7B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BA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电信学院计算机网络重点实验室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E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70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3000.00 </w:t>
            </w:r>
          </w:p>
        </w:tc>
      </w:tr>
      <w:tr w:rsidR="004D0145" w:rsidRPr="004D0145" w14:paraId="1C869CC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51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759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电信学院计算机系实验中心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5B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B0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25200.00 </w:t>
            </w:r>
          </w:p>
        </w:tc>
      </w:tr>
      <w:tr w:rsidR="004D0145" w:rsidRPr="004D0145" w14:paraId="43B986C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80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DF9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电信学院计算机系实验中心（软件所）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B0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61E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12000.00 </w:t>
            </w:r>
          </w:p>
        </w:tc>
      </w:tr>
      <w:tr w:rsidR="004D0145" w:rsidRPr="004D0145" w14:paraId="11FE83A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15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BFD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电信学院计算机系统结构网络所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2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8E0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6500.00 </w:t>
            </w:r>
          </w:p>
        </w:tc>
      </w:tr>
      <w:tr w:rsidR="004D0145" w:rsidRPr="004D0145" w14:paraId="2135417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0B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F3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电信学院控制科学与工程系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9D5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A3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30030.00 </w:t>
            </w:r>
          </w:p>
        </w:tc>
      </w:tr>
      <w:tr w:rsidR="004D0145" w:rsidRPr="004D0145" w14:paraId="26D9687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D3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D3B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电信学院人工智能与机器人研究所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64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AF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4270.00 </w:t>
            </w:r>
          </w:p>
        </w:tc>
      </w:tr>
      <w:tr w:rsidR="004D0145" w:rsidRPr="004D0145" w14:paraId="3C9D92C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E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7A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电信学院图像处理与识别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1C0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8C5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1320.00 </w:t>
            </w:r>
          </w:p>
        </w:tc>
      </w:tr>
      <w:tr w:rsidR="004D0145" w:rsidRPr="004D0145" w14:paraId="5766254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72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08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电信学院微电子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4FF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10D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74190.00 </w:t>
            </w:r>
          </w:p>
        </w:tc>
      </w:tr>
      <w:tr w:rsidR="004D0145" w:rsidRPr="004D0145" w14:paraId="69767DA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E7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95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电信学院无线电技术研究室（信通系）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2F6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46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2000.00 </w:t>
            </w:r>
          </w:p>
        </w:tc>
      </w:tr>
      <w:tr w:rsidR="004D0145" w:rsidRPr="004D0145" w14:paraId="05114ED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098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267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电信学院系统工程实验室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3B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49D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14148.00 </w:t>
            </w:r>
          </w:p>
        </w:tc>
      </w:tr>
      <w:tr w:rsidR="004D0145" w:rsidRPr="004D0145" w14:paraId="73B2FF0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500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D01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电信学院先进储能电子材料与器件研究所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DB4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974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47820.00 </w:t>
            </w:r>
          </w:p>
        </w:tc>
      </w:tr>
      <w:tr w:rsidR="004D0145" w:rsidRPr="004D0145" w14:paraId="7529C26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14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6D4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电信学院信息光子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8F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C16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24600.00 </w:t>
            </w:r>
          </w:p>
        </w:tc>
      </w:tr>
      <w:tr w:rsidR="004D0145" w:rsidRPr="004D0145" w14:paraId="3D3FD40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E7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E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电信学院信息与通信工程实验室（信通系）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F4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E7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40240.00 </w:t>
            </w:r>
          </w:p>
        </w:tc>
      </w:tr>
      <w:tr w:rsidR="004D0145" w:rsidRPr="004D0145" w14:paraId="0C61AA2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CA2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4C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电信学院自动控制研究所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AC7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37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8260.00 </w:t>
            </w:r>
          </w:p>
        </w:tc>
      </w:tr>
      <w:tr w:rsidR="004D0145" w:rsidRPr="004D0145" w14:paraId="5FD43D9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CA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9A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电信学院综合自动化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24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BC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88530.00 </w:t>
            </w:r>
          </w:p>
        </w:tc>
      </w:tr>
      <w:tr w:rsidR="004D0145" w:rsidRPr="004D0145" w14:paraId="71A9F41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C7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DD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电信学院综合自动化研究所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860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F78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5320.00 </w:t>
            </w:r>
          </w:p>
        </w:tc>
      </w:tr>
      <w:tr w:rsidR="004D0145" w:rsidRPr="004D0145" w14:paraId="396648C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6A6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D0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18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CB1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38890.00 </w:t>
            </w:r>
          </w:p>
        </w:tc>
      </w:tr>
      <w:tr w:rsidR="004D0145" w:rsidRPr="004D0145" w14:paraId="1760B3F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E7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ED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56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6E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230320.00 </w:t>
            </w:r>
          </w:p>
        </w:tc>
      </w:tr>
      <w:tr w:rsidR="004D0145" w:rsidRPr="004D0145" w14:paraId="1559B17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93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74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材料学院（金相）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10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C9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6480.00 </w:t>
            </w:r>
          </w:p>
        </w:tc>
      </w:tr>
      <w:tr w:rsidR="004D0145" w:rsidRPr="004D0145" w14:paraId="0C50DB5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A5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5DB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材料学院焊接实验室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BCA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435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11600.00 </w:t>
            </w:r>
          </w:p>
        </w:tc>
      </w:tr>
      <w:tr w:rsidR="004D0145" w:rsidRPr="004D0145" w14:paraId="340D204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D3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32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材料学院金属材料强度实验室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E8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4C8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8140.00 </w:t>
            </w:r>
          </w:p>
        </w:tc>
      </w:tr>
      <w:tr w:rsidR="004D0145" w:rsidRPr="004D0145" w14:paraId="52DCAEB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95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75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8C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6E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99840.00 </w:t>
            </w:r>
          </w:p>
        </w:tc>
      </w:tr>
      <w:tr w:rsidR="004D0145" w:rsidRPr="004D0145" w14:paraId="79906E7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46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97B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人居学院（供热通风与空气调节实验室）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FB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58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13400.00 </w:t>
            </w:r>
          </w:p>
        </w:tc>
      </w:tr>
      <w:tr w:rsidR="004D0145" w:rsidRPr="004D0145" w14:paraId="73E479D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1C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58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人居学院环境与技术系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DC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65F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4750.00 </w:t>
            </w:r>
          </w:p>
        </w:tc>
      </w:tr>
      <w:tr w:rsidR="004D0145" w:rsidRPr="004D0145" w14:paraId="2689155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C8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3D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人居学院建筑学系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C2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29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1200.00 </w:t>
            </w:r>
          </w:p>
        </w:tc>
      </w:tr>
      <w:tr w:rsidR="004D0145" w:rsidRPr="004D0145" w14:paraId="41E09E9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0F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E7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人居学院土木工程系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08A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C67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8812.00 </w:t>
            </w:r>
          </w:p>
        </w:tc>
      </w:tr>
      <w:tr w:rsidR="004D0145" w:rsidRPr="004D0145" w14:paraId="7240087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C46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755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6C5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74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8300.00 </w:t>
            </w:r>
          </w:p>
        </w:tc>
      </w:tr>
      <w:tr w:rsidR="004D0145" w:rsidRPr="004D0145" w14:paraId="74D0B76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D25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90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生命学院癌症研究所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34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34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45920.00 </w:t>
            </w:r>
          </w:p>
        </w:tc>
      </w:tr>
      <w:tr w:rsidR="004D0145" w:rsidRPr="004D0145" w14:paraId="5382309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63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497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生命学院生物科学与工程系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CF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A6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7600.00 </w:t>
            </w:r>
          </w:p>
        </w:tc>
      </w:tr>
      <w:tr w:rsidR="004D0145" w:rsidRPr="004D0145" w14:paraId="377CEDC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56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612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生命学院生物信息研究中心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16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B4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32400.00 </w:t>
            </w:r>
          </w:p>
        </w:tc>
      </w:tr>
      <w:tr w:rsidR="004D0145" w:rsidRPr="004D0145" w14:paraId="0E794A5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A2D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1C5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生命学院生物医学工程系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10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D3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3495.00 </w:t>
            </w:r>
          </w:p>
        </w:tc>
      </w:tr>
      <w:tr w:rsidR="004D0145" w:rsidRPr="004D0145" w14:paraId="6F24E7C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C5C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15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生命学院生物医学工程研究所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A7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2F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5380.00 </w:t>
            </w:r>
          </w:p>
        </w:tc>
      </w:tr>
      <w:tr w:rsidR="004D0145" w:rsidRPr="004D0145" w14:paraId="0E8F318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AC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18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生命学院生物医学技术分析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FF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E9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2230.00 </w:t>
            </w:r>
          </w:p>
        </w:tc>
      </w:tr>
      <w:tr w:rsidR="004D0145" w:rsidRPr="004D0145" w14:paraId="2633B69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29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17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生命学院线粒体生物研究所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D9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F6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16000.00 </w:t>
            </w:r>
          </w:p>
        </w:tc>
      </w:tr>
      <w:tr w:rsidR="004D0145" w:rsidRPr="004D0145" w14:paraId="4AD30C0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57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DA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12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7D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287580.00 </w:t>
            </w:r>
          </w:p>
        </w:tc>
      </w:tr>
      <w:tr w:rsidR="004D0145" w:rsidRPr="004D0145" w14:paraId="5310C02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A2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0B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航天学院力学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9F4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9F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2535.00 </w:t>
            </w:r>
          </w:p>
        </w:tc>
      </w:tr>
      <w:tr w:rsidR="004D0145" w:rsidRPr="004D0145" w14:paraId="222A9EA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D38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9E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3B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68F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9600.00 </w:t>
            </w:r>
          </w:p>
        </w:tc>
      </w:tr>
      <w:tr w:rsidR="004D0145" w:rsidRPr="004D0145" w14:paraId="46E45E7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98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E42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2FF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271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850487.00 </w:t>
            </w:r>
          </w:p>
        </w:tc>
      </w:tr>
      <w:tr w:rsidR="004D0145" w:rsidRPr="004D0145" w14:paraId="289686E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F58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8D3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CA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CE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8370.00 </w:t>
            </w:r>
          </w:p>
        </w:tc>
      </w:tr>
      <w:tr w:rsidR="004D0145" w:rsidRPr="004D0145" w14:paraId="3F2568C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CF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A4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605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290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464928.00 </w:t>
            </w:r>
          </w:p>
        </w:tc>
      </w:tr>
      <w:tr w:rsidR="004D0145" w:rsidRPr="004D0145" w14:paraId="0C421D3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6A8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1E9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39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F65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123820.00 </w:t>
            </w:r>
          </w:p>
        </w:tc>
      </w:tr>
      <w:tr w:rsidR="004D0145" w:rsidRPr="004D0145" w14:paraId="1347FC6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C7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EBC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C0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7A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309680.00 </w:t>
            </w:r>
          </w:p>
        </w:tc>
      </w:tr>
      <w:tr w:rsidR="004D0145" w:rsidRPr="004D0145" w14:paraId="62C864A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B1F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59A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禾经济</w:t>
            </w:r>
            <w:proofErr w:type="gramEnd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499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EB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11980.00 </w:t>
            </w:r>
          </w:p>
        </w:tc>
      </w:tr>
      <w:tr w:rsidR="004D0145" w:rsidRPr="004D0145" w14:paraId="03E4B67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D7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2B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14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B5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158044.00 </w:t>
            </w:r>
          </w:p>
        </w:tc>
      </w:tr>
      <w:tr w:rsidR="004D0145" w:rsidRPr="004D0145" w14:paraId="441ABA3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CF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49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D0F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5E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49460.00 </w:t>
            </w:r>
          </w:p>
        </w:tc>
      </w:tr>
      <w:tr w:rsidR="004D0145" w:rsidRPr="004D0145" w14:paraId="5D88A4D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B1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BA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国际教育学院（院办）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89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3B9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5200.00 </w:t>
            </w:r>
          </w:p>
        </w:tc>
      </w:tr>
      <w:tr w:rsidR="004D0145" w:rsidRPr="004D0145" w14:paraId="229CD7C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7A2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521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数学与统计学院数学系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1B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92E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92605.00 </w:t>
            </w:r>
          </w:p>
        </w:tc>
      </w:tr>
      <w:tr w:rsidR="004D0145" w:rsidRPr="004D0145" w14:paraId="6441001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CA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2A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化工与技术学院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D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F78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9600.00 </w:t>
            </w:r>
          </w:p>
        </w:tc>
      </w:tr>
      <w:tr w:rsidR="004D0145" w:rsidRPr="004D0145" w14:paraId="6C82796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55B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B6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化工与技术学院过程装备与控制实验室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2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925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1534.00 </w:t>
            </w:r>
          </w:p>
        </w:tc>
      </w:tr>
      <w:tr w:rsidR="004D0145" w:rsidRPr="004D0145" w14:paraId="3EF6F9A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86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CD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化工与技术学院化学工程系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49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A1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1308.00 </w:t>
            </w:r>
          </w:p>
        </w:tc>
      </w:tr>
      <w:tr w:rsidR="004D0145" w:rsidRPr="004D0145" w14:paraId="06153BE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07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C6C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47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5D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281820.00 </w:t>
            </w:r>
          </w:p>
        </w:tc>
      </w:tr>
      <w:tr w:rsidR="004D0145" w:rsidRPr="004D0145" w14:paraId="133A641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FED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E26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动力工程多相流国家重点实验室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C1A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89B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169181.00 </w:t>
            </w:r>
          </w:p>
        </w:tc>
      </w:tr>
      <w:tr w:rsidR="004D0145" w:rsidRPr="004D0145" w14:paraId="4F7A50B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B1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BE4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机械制造系统工程国家重点实验室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3FA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B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973396.00 </w:t>
            </w:r>
          </w:p>
        </w:tc>
      </w:tr>
      <w:tr w:rsidR="004D0145" w:rsidRPr="004D0145" w14:paraId="5A99CB3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A8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BCC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仲英书院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86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C69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120290.00 </w:t>
            </w:r>
          </w:p>
        </w:tc>
      </w:tr>
      <w:tr w:rsidR="004D0145" w:rsidRPr="004D0145" w14:paraId="268A47C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3C4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8D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彭康书院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1B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0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63230.00 </w:t>
            </w:r>
          </w:p>
        </w:tc>
      </w:tr>
      <w:tr w:rsidR="004D0145" w:rsidRPr="004D0145" w14:paraId="6F033C4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CD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C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宗濂书院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E6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C8F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22740.00 </w:t>
            </w:r>
          </w:p>
        </w:tc>
      </w:tr>
      <w:tr w:rsidR="004D0145" w:rsidRPr="004D0145" w14:paraId="7E463AA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23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AD7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文治书院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812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520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73160.00 </w:t>
            </w:r>
          </w:p>
        </w:tc>
      </w:tr>
      <w:tr w:rsidR="004D0145" w:rsidRPr="004D0145" w14:paraId="2AB6B1A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C7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1A9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启德书院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ED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7E0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72540.00 </w:t>
            </w:r>
          </w:p>
        </w:tc>
      </w:tr>
      <w:tr w:rsidR="004D0145" w:rsidRPr="004D0145" w14:paraId="07A9DA7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5A5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89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励志书院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C9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86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62960.00 </w:t>
            </w:r>
          </w:p>
        </w:tc>
      </w:tr>
      <w:tr w:rsidR="004D0145" w:rsidRPr="004D0145" w14:paraId="30616173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D86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F64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南洋书院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F71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DE4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88355.00 </w:t>
            </w:r>
          </w:p>
        </w:tc>
      </w:tr>
      <w:tr w:rsidR="004D0145" w:rsidRPr="004D0145" w14:paraId="291E87C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4D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0D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崇实书院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5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36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74910.00 </w:t>
            </w:r>
          </w:p>
        </w:tc>
      </w:tr>
      <w:tr w:rsidR="004D0145" w:rsidRPr="004D0145" w14:paraId="33F7845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27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D41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崇实学院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6C8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EF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6800.00 </w:t>
            </w:r>
          </w:p>
        </w:tc>
      </w:tr>
      <w:tr w:rsidR="004D0145" w:rsidRPr="004D0145" w14:paraId="3160A38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2E8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2BC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党委校长办公室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45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C7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99110.00 </w:t>
            </w:r>
          </w:p>
        </w:tc>
      </w:tr>
      <w:tr w:rsidR="004D0145" w:rsidRPr="004D0145" w14:paraId="6CB357C4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2D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E5D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F06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43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2250.00 </w:t>
            </w:r>
          </w:p>
        </w:tc>
      </w:tr>
      <w:tr w:rsidR="004D0145" w:rsidRPr="004D0145" w14:paraId="7EDB667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FB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E791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科学与技术研究院（科学技术处）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8F5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15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33350.00 </w:t>
            </w:r>
          </w:p>
        </w:tc>
      </w:tr>
      <w:tr w:rsidR="004D0145" w:rsidRPr="004D0145" w14:paraId="2111363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3F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86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F75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869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850129.00 </w:t>
            </w:r>
          </w:p>
        </w:tc>
      </w:tr>
      <w:tr w:rsidR="004D0145" w:rsidRPr="004D0145" w14:paraId="770A704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952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35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国际合作与交流处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006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04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13636.00 </w:t>
            </w:r>
          </w:p>
        </w:tc>
      </w:tr>
      <w:tr w:rsidR="004D0145" w:rsidRPr="004D0145" w14:paraId="7DA72D5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D3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69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2E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16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15859.00 </w:t>
            </w:r>
          </w:p>
        </w:tc>
      </w:tr>
      <w:tr w:rsidR="004D0145" w:rsidRPr="004D0145" w14:paraId="170B9277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C0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984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实验室与资产管理处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58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0E0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7100.00 </w:t>
            </w:r>
          </w:p>
        </w:tc>
      </w:tr>
      <w:tr w:rsidR="004D0145" w:rsidRPr="004D0145" w14:paraId="35DAC01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A6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29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学科规划与建设办公室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137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13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2400.00 </w:t>
            </w:r>
          </w:p>
        </w:tc>
      </w:tr>
      <w:tr w:rsidR="004D0145" w:rsidRPr="004D0145" w14:paraId="245ED54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90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CB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后勤保障部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4F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685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1571895.00 </w:t>
            </w:r>
          </w:p>
        </w:tc>
      </w:tr>
      <w:tr w:rsidR="004D0145" w:rsidRPr="004D0145" w14:paraId="6A384CA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B0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FF10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后勤保障部（后勤服务中心）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74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6EE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106460.00 </w:t>
            </w:r>
          </w:p>
        </w:tc>
      </w:tr>
      <w:tr w:rsidR="004D0145" w:rsidRPr="004D0145" w14:paraId="1F86904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C6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4E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后勤保障部（校园事务与物业服务处）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FB9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CAD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495000.00 </w:t>
            </w:r>
          </w:p>
        </w:tc>
      </w:tr>
      <w:tr w:rsidR="004D0145" w:rsidRPr="004D0145" w14:paraId="7816A60B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6BC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7A6C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后勤党委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65D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6F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4050.00 </w:t>
            </w:r>
          </w:p>
        </w:tc>
      </w:tr>
      <w:tr w:rsidR="004D0145" w:rsidRPr="004D0145" w14:paraId="463A87A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82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35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住房与周边校产管理处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C2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737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2930.00 </w:t>
            </w:r>
          </w:p>
        </w:tc>
      </w:tr>
      <w:tr w:rsidR="004D0145" w:rsidRPr="004D0145" w14:paraId="6FEBAF1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A0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B9D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E4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99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3400.00 </w:t>
            </w:r>
          </w:p>
        </w:tc>
      </w:tr>
      <w:tr w:rsidR="004D0145" w:rsidRPr="004D0145" w14:paraId="3F462FA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3E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92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离退休处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59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73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1230.00 </w:t>
            </w:r>
          </w:p>
        </w:tc>
      </w:tr>
      <w:tr w:rsidR="004D0145" w:rsidRPr="004D0145" w14:paraId="5E0CAC5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34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B9F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校园规划与基本建设管理中心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9C5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5FC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34380.00 </w:t>
            </w:r>
          </w:p>
        </w:tc>
      </w:tr>
      <w:tr w:rsidR="004D0145" w:rsidRPr="004D0145" w14:paraId="1FDB482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4E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7DE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本科生招生办公室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A1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410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3580.00 </w:t>
            </w:r>
          </w:p>
        </w:tc>
      </w:tr>
      <w:tr w:rsidR="004D0145" w:rsidRPr="004D0145" w14:paraId="2AB9DF0C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4A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3B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就业中心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0F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6B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5360.00 </w:t>
            </w:r>
          </w:p>
        </w:tc>
      </w:tr>
      <w:tr w:rsidR="004D0145" w:rsidRPr="004D0145" w14:paraId="04E0362A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26C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28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网络中心（</w:t>
            </w:r>
            <w:proofErr w:type="gramStart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信网中心</w:t>
            </w:r>
            <w:proofErr w:type="gramEnd"/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4E2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3F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23102.00 </w:t>
            </w:r>
          </w:p>
        </w:tc>
      </w:tr>
      <w:tr w:rsidR="004D0145" w:rsidRPr="004D0145" w14:paraId="044B6A2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99A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CF4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西北中心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72F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2F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20660.00 </w:t>
            </w:r>
          </w:p>
        </w:tc>
      </w:tr>
      <w:tr w:rsidR="004D0145" w:rsidRPr="004D0145" w14:paraId="7622FFF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47C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BA2A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陕西省干部教育培训基地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B2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05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14580.00 </w:t>
            </w:r>
          </w:p>
        </w:tc>
      </w:tr>
      <w:tr w:rsidR="004D0145" w:rsidRPr="004D0145" w14:paraId="0AF06600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6B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F7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54F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C4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3500.00 </w:t>
            </w:r>
          </w:p>
        </w:tc>
      </w:tr>
      <w:tr w:rsidR="004D0145" w:rsidRPr="004D0145" w14:paraId="37B9E77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82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70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D3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9E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7800.00 </w:t>
            </w:r>
          </w:p>
        </w:tc>
      </w:tr>
      <w:tr w:rsidR="004D0145" w:rsidRPr="004D0145" w14:paraId="7A56AAB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8C4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41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广播电视中心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79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D5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1400.00 </w:t>
            </w:r>
          </w:p>
        </w:tc>
      </w:tr>
      <w:tr w:rsidR="004D0145" w:rsidRPr="004D0145" w14:paraId="0559C33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509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CE3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统战部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24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D8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4870.00 </w:t>
            </w:r>
          </w:p>
        </w:tc>
      </w:tr>
      <w:tr w:rsidR="004D0145" w:rsidRPr="004D0145" w14:paraId="68F3537D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DE0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CEF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724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C84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3000.00 </w:t>
            </w:r>
          </w:p>
        </w:tc>
      </w:tr>
      <w:tr w:rsidR="004D0145" w:rsidRPr="004D0145" w14:paraId="538EFD0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16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07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基础教育党委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404B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208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4050.00 </w:t>
            </w:r>
          </w:p>
        </w:tc>
      </w:tr>
      <w:tr w:rsidR="004D0145" w:rsidRPr="004D0145" w14:paraId="129D7DF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EFD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160D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宣传部（党委政策研究室）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AF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4BAA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11300.00 </w:t>
            </w:r>
          </w:p>
        </w:tc>
      </w:tr>
      <w:tr w:rsidR="004D0145" w:rsidRPr="004D0145" w14:paraId="08092962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4CD2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C12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8D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3223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3980.00 </w:t>
            </w:r>
          </w:p>
        </w:tc>
      </w:tr>
      <w:tr w:rsidR="004D0145" w:rsidRPr="004D0145" w14:paraId="5F1B09E6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3EB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91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博物馆（艺术馆）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43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AA6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75980.00 </w:t>
            </w:r>
          </w:p>
        </w:tc>
      </w:tr>
      <w:tr w:rsidR="004D0145" w:rsidRPr="004D0145" w14:paraId="05878F05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43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7EE4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3A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C44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657390.00 </w:t>
            </w:r>
          </w:p>
        </w:tc>
      </w:tr>
      <w:tr w:rsidR="004D0145" w:rsidRPr="004D0145" w14:paraId="5E9E78B9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615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575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FF9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5A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1123524.00 </w:t>
            </w:r>
          </w:p>
        </w:tc>
      </w:tr>
      <w:tr w:rsidR="004D0145" w:rsidRPr="004D0145" w14:paraId="336E4151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C6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1F07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附中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BEF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2D57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1397712.00 </w:t>
            </w:r>
          </w:p>
        </w:tc>
      </w:tr>
      <w:tr w:rsidR="004D0145" w:rsidRPr="004D0145" w14:paraId="58437F68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AA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F46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附小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D701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4D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46700.00 </w:t>
            </w:r>
          </w:p>
        </w:tc>
      </w:tr>
      <w:tr w:rsidR="004D0145" w:rsidRPr="004D0145" w14:paraId="316EE80E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32E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F2DB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88D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8D84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10050.00 </w:t>
            </w:r>
          </w:p>
        </w:tc>
      </w:tr>
      <w:tr w:rsidR="004D0145" w:rsidRPr="004D0145" w14:paraId="595AB93F" w14:textId="77777777" w:rsidTr="004D0145">
        <w:trPr>
          <w:trHeight w:val="2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388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6BE8" w14:textId="77777777" w:rsidR="004D0145" w:rsidRPr="004D0145" w:rsidRDefault="004D0145" w:rsidP="004D0145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8D75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9700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0" w14:textId="77777777" w:rsidR="004D0145" w:rsidRPr="004D0145" w:rsidRDefault="004D0145" w:rsidP="004D0145">
            <w:pPr>
              <w:widowControl/>
              <w:jc w:val="righ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D0145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13489117.00 </w:t>
            </w:r>
          </w:p>
        </w:tc>
      </w:tr>
    </w:tbl>
    <w:p w14:paraId="1FC806C7" w14:textId="77777777" w:rsidR="00930AA3" w:rsidRDefault="00930AA3" w:rsidP="00FC21B9">
      <w:pPr>
        <w:ind w:firstLine="4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57B8C30E" w14:textId="77777777" w:rsidR="00930AA3" w:rsidRDefault="00930AA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br w:type="page"/>
      </w:r>
    </w:p>
    <w:p w14:paraId="6BA9853E" w14:textId="123D7323" w:rsidR="00930AA3" w:rsidRDefault="00FC21B9" w:rsidP="0088389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 w:rsidR="0071100D">
        <w:rPr>
          <w:rFonts w:ascii="黑体" w:eastAsia="黑体" w:hAnsi="黑体"/>
          <w:color w:val="000000" w:themeColor="text1"/>
          <w:sz w:val="32"/>
          <w:szCs w:val="32"/>
        </w:rPr>
        <w:t>6</w:t>
      </w: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2EA5C63C" w14:textId="0E9C1FCB" w:rsidR="00005593" w:rsidRDefault="00FC21B9" w:rsidP="0088389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8389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各单位</w:t>
      </w:r>
      <w:r w:rsidR="000A31E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高值</w:t>
      </w:r>
      <w:r w:rsidRPr="00883897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耗材核查清单</w:t>
      </w:r>
      <w:r w:rsidR="00C20945" w:rsidRPr="0088389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汇总</w:t>
      </w:r>
      <w:r w:rsidR="00C20945" w:rsidRPr="00883897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表</w:t>
      </w:r>
    </w:p>
    <w:p w14:paraId="61698FCF" w14:textId="014322FF" w:rsidR="00157BC3" w:rsidRPr="00005593" w:rsidRDefault="00005593" w:rsidP="00883897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0055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(截至2018年10月底</w:t>
      </w:r>
      <w:r w:rsidR="00542D29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各二级</w:t>
      </w:r>
      <w:r w:rsidR="00542D29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单位</w:t>
      </w:r>
      <w:r w:rsidRPr="00005593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未</w:t>
      </w:r>
      <w:r w:rsidRPr="000055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做</w:t>
      </w:r>
      <w:r w:rsidRPr="00005593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领用登记</w:t>
      </w:r>
      <w:r w:rsidRPr="000055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的</w:t>
      </w:r>
      <w:r w:rsidR="000A31EC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高</w:t>
      </w:r>
      <w:r w:rsidR="000A31EC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值</w:t>
      </w:r>
      <w:r w:rsidRPr="000055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耗材</w:t>
      </w:r>
      <w:r w:rsidRPr="00005593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情况</w:t>
      </w:r>
      <w:r w:rsidR="00D871A6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，</w:t>
      </w:r>
      <w:r w:rsidR="00D871A6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具体</w:t>
      </w:r>
      <w:r w:rsidR="004A3774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耗材</w:t>
      </w:r>
      <w:r w:rsidR="00D871A6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清单见文件夹</w:t>
      </w:r>
      <w:r w:rsidRPr="00005593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)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1838"/>
        <w:gridCol w:w="2282"/>
        <w:gridCol w:w="2020"/>
        <w:gridCol w:w="2180"/>
      </w:tblGrid>
      <w:tr w:rsidR="00CB1602" w:rsidRPr="00CB1602" w14:paraId="1ECD475E" w14:textId="77777777" w:rsidTr="00CB1602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A5C" w14:textId="77777777" w:rsidR="00CB1602" w:rsidRPr="00CB1602" w:rsidRDefault="00CB1602" w:rsidP="00CB16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1" w:name="RANGE!A1:D36"/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二级单位编号</w:t>
            </w:r>
            <w:bookmarkEnd w:id="1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11A" w14:textId="77777777" w:rsidR="00CB1602" w:rsidRPr="00CB1602" w:rsidRDefault="00CB1602" w:rsidP="00CB16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二级单位名称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FCE" w14:textId="77777777" w:rsidR="00CB1602" w:rsidRPr="00CB1602" w:rsidRDefault="00CB1602" w:rsidP="00CB16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0E4" w14:textId="77777777" w:rsidR="00CB1602" w:rsidRPr="00CB1602" w:rsidRDefault="00CB1602" w:rsidP="00CB16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价值</w:t>
            </w:r>
          </w:p>
        </w:tc>
      </w:tr>
      <w:tr w:rsidR="00CB1602" w:rsidRPr="00CB1602" w14:paraId="656D83F1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12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9A34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723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496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771433.44</w:t>
            </w:r>
          </w:p>
        </w:tc>
      </w:tr>
      <w:tr w:rsidR="00CB1602" w:rsidRPr="00CB1602" w14:paraId="5CC62A11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282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5A9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CB1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255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5288163.32</w:t>
            </w:r>
          </w:p>
        </w:tc>
      </w:tr>
      <w:tr w:rsidR="00CB1602" w:rsidRPr="00CB1602" w14:paraId="077D440D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5E1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6D9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212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AD7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3920913.51</w:t>
            </w:r>
          </w:p>
        </w:tc>
      </w:tr>
      <w:tr w:rsidR="00CB1602" w:rsidRPr="00CB1602" w14:paraId="3E5DC559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9A2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D8F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B65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05D" w14:textId="4EF17984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6787343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1303183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0F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70C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6C0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0DA" w14:textId="17E43475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15687828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1B93B1F0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205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52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31E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998" w14:textId="435909D3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1665916.2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CB1602" w:rsidRPr="00CB1602" w14:paraId="5E0B04E8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163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1A9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人居学院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6B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4B9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182359.42</w:t>
            </w:r>
          </w:p>
        </w:tc>
      </w:tr>
      <w:tr w:rsidR="00CB1602" w:rsidRPr="00CB1602" w14:paraId="42FDD4CE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11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71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459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76C3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221482.52</w:t>
            </w:r>
          </w:p>
        </w:tc>
      </w:tr>
      <w:tr w:rsidR="00CB1602" w:rsidRPr="00CB1602" w14:paraId="6EDE54E4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4FF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C2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392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97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461513.99</w:t>
            </w:r>
          </w:p>
        </w:tc>
      </w:tr>
      <w:tr w:rsidR="00CB1602" w:rsidRPr="00CB1602" w14:paraId="383F261F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FC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65C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4EF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72AD" w14:textId="698FBFFF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3EEA6E22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3D8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47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272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F5B" w14:textId="71582C2A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79180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0AFD4D3D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3A8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DB0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519E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B95" w14:textId="16EA74AA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5EDE443F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2E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C68E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1DE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1AD" w14:textId="74C41EA9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30EED144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C08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BE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AD8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DF0" w14:textId="288906F1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181790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A0FB073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691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E5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前沿院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39E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4D5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947624.34</w:t>
            </w:r>
          </w:p>
        </w:tc>
      </w:tr>
      <w:tr w:rsidR="00CB1602" w:rsidRPr="00CB1602" w14:paraId="728F49FF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A26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CB6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多相流国重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D1D7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924" w14:textId="3B48B2E2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447929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A9E5CFA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402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1FA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机械国重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A65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815" w14:textId="52AD4D6B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245830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039E899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A5F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98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崇实书院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44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BCA" w14:textId="08154055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6D4A7BE2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C1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6E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B73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B52" w14:textId="606BD67B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9C55A37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7CC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01F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E7F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414" w14:textId="19C38FD5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423237E8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FDA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904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87B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235" w14:textId="1C91C769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28059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58A58CB0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228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7F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后勤保障部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162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4E59" w14:textId="7A5CF74D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1037292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5CA3899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C67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DE9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C1A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DB9" w14:textId="2BF4D6D9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51376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4776566B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FFA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75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E83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586" w14:textId="4EFF456B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12625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537B517A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E51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BE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曲管办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D46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AB" w14:textId="6E5949A9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15D8CE55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87E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514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教师教学发展中心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8CC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D5C" w14:textId="2CEF09D1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13715.73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0C2A7D8A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74A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581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49C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134" w14:textId="1CCF8046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29B6C05E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BD9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DD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分析测试共享中心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50E6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8B4" w14:textId="15840421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54038931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AD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30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附属中学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E5A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A5E" w14:textId="0F7AC53D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1F783D26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FA9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C65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3D8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78E" w14:textId="2C7C5666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5A7F77F3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4DF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673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1C8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4D9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1236113.86</w:t>
            </w:r>
          </w:p>
        </w:tc>
      </w:tr>
      <w:tr w:rsidR="00CB1602" w:rsidRPr="00CB1602" w14:paraId="46BBAF09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8D80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ABD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C70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E1D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2592504.63</w:t>
            </w:r>
          </w:p>
        </w:tc>
      </w:tr>
      <w:tr w:rsidR="00CB1602" w:rsidRPr="00CB1602" w14:paraId="171F68FA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D9E4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FB4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法医学院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7FF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FAD" w14:textId="7CDE3873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125000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28FD653B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C4E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29A0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医学部其他单位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F4C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6DC" w14:textId="798CAE51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375201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7ECA2408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43DB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D9C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附属医院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439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4A6" w14:textId="5251EC7E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242705</w:t>
            </w:r>
            <w:r w:rsidR="005C17A9">
              <w:rPr>
                <w:rFonts w:ascii="宋体" w:eastAsia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:rsidR="00CB1602" w:rsidRPr="00CB1602" w14:paraId="61B097D6" w14:textId="77777777" w:rsidTr="00CB1602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BCC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260" w14:textId="77777777" w:rsidR="00CB1602" w:rsidRPr="00CB1602" w:rsidRDefault="00CB1602" w:rsidP="00CB160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85E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3087" w14:textId="77777777" w:rsidR="00CB1602" w:rsidRPr="00CB1602" w:rsidRDefault="00CB1602" w:rsidP="00CB160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B160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43239148.96</w:t>
            </w:r>
          </w:p>
        </w:tc>
      </w:tr>
    </w:tbl>
    <w:p w14:paraId="3122C756" w14:textId="7DCDFB15" w:rsidR="002D2339" w:rsidRDefault="002D2339" w:rsidP="002D2339">
      <w:pPr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附件</w:t>
      </w:r>
      <w:r w:rsidR="0071100D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：资产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存放地址变更统计表（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放置校外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）</w:t>
      </w:r>
    </w:p>
    <w:p w14:paraId="339CBF7C" w14:textId="468AABD1" w:rsidR="002D2339" w:rsidRDefault="002D2339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资产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存放地址变更统计表（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放置校外</w:t>
      </w:r>
      <w: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）</w:t>
      </w:r>
    </w:p>
    <w:p w14:paraId="50EE576D" w14:textId="36F39B3C" w:rsidR="00CD289C" w:rsidRPr="00CD289C" w:rsidRDefault="00CD289C" w:rsidP="00CD289C">
      <w:pPr>
        <w:widowControl/>
        <w:ind w:leftChars="-337" w:left="-708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3D6F3F">
        <w:rPr>
          <w:rFonts w:ascii="华文仿宋" w:eastAsia="华文仿宋" w:hAnsi="华文仿宋" w:cs="仿宋" w:hint="eastAsia"/>
          <w:bCs/>
          <w:szCs w:val="21"/>
        </w:rPr>
        <w:t>所属院（部）、处</w:t>
      </w:r>
      <w:r>
        <w:rPr>
          <w:rFonts w:ascii="华文仿宋" w:eastAsia="华文仿宋" w:hAnsi="华文仿宋" w:cs="仿宋" w:hint="eastAsia"/>
          <w:bCs/>
          <w:szCs w:val="21"/>
        </w:rPr>
        <w:t>、</w:t>
      </w:r>
      <w:r w:rsidRPr="003D6F3F">
        <w:rPr>
          <w:rFonts w:ascii="华文仿宋" w:eastAsia="华文仿宋" w:hAnsi="华文仿宋" w:cs="仿宋" w:hint="eastAsia"/>
          <w:bCs/>
          <w:szCs w:val="21"/>
        </w:rPr>
        <w:t>中心负责人签</w:t>
      </w:r>
      <w:r>
        <w:rPr>
          <w:rFonts w:ascii="华文仿宋" w:eastAsia="华文仿宋" w:hAnsi="华文仿宋" w:cs="仿宋" w:hint="eastAsia"/>
          <w:bCs/>
          <w:szCs w:val="21"/>
        </w:rPr>
        <w:t>名</w:t>
      </w:r>
      <w:r w:rsidRPr="003D6F3F">
        <w:rPr>
          <w:rFonts w:ascii="华文仿宋" w:eastAsia="华文仿宋" w:hAnsi="华文仿宋" w:cs="仿宋" w:hint="eastAsia"/>
          <w:bCs/>
          <w:szCs w:val="21"/>
        </w:rPr>
        <w:t>（盖章）：</w:t>
      </w:r>
      <w:r w:rsidR="0055517D">
        <w:rPr>
          <w:rFonts w:ascii="华文仿宋" w:eastAsia="华文仿宋" w:hAnsi="华文仿宋" w:cs="仿宋" w:hint="eastAsia"/>
          <w:bCs/>
          <w:szCs w:val="21"/>
        </w:rPr>
        <w:t xml:space="preserve">                               </w:t>
      </w:r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1113"/>
        <w:gridCol w:w="1523"/>
        <w:gridCol w:w="1249"/>
        <w:gridCol w:w="1249"/>
        <w:gridCol w:w="1385"/>
        <w:gridCol w:w="1249"/>
        <w:gridCol w:w="1872"/>
      </w:tblGrid>
      <w:tr w:rsidR="00D871A6" w:rsidRPr="00D871A6" w14:paraId="77578305" w14:textId="652918BA" w:rsidTr="00D871A6">
        <w:tc>
          <w:tcPr>
            <w:tcW w:w="1113" w:type="dxa"/>
          </w:tcPr>
          <w:p w14:paraId="3E8324C2" w14:textId="2E7EC3FA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D871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资产</w:t>
            </w:r>
            <w:r w:rsidRPr="00D871A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编号</w:t>
            </w:r>
          </w:p>
        </w:tc>
        <w:tc>
          <w:tcPr>
            <w:tcW w:w="1523" w:type="dxa"/>
          </w:tcPr>
          <w:p w14:paraId="4825EA49" w14:textId="7704846D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D871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资产</w:t>
            </w:r>
            <w:r w:rsidRPr="00D871A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249" w:type="dxa"/>
          </w:tcPr>
          <w:p w14:paraId="7199DB1E" w14:textId="364F53A6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资产价值</w:t>
            </w:r>
          </w:p>
        </w:tc>
        <w:tc>
          <w:tcPr>
            <w:tcW w:w="1249" w:type="dxa"/>
          </w:tcPr>
          <w:p w14:paraId="344969A5" w14:textId="4A031B6E" w:rsidR="00D871A6" w:rsidRPr="00D871A6" w:rsidRDefault="00D871A6" w:rsidP="005C17A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D871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拟</w:t>
            </w:r>
            <w:r w:rsidR="004D014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（已）</w:t>
            </w:r>
            <w:r w:rsidRPr="00D871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放置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校外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地址</w:t>
            </w:r>
          </w:p>
        </w:tc>
        <w:tc>
          <w:tcPr>
            <w:tcW w:w="1385" w:type="dxa"/>
          </w:tcPr>
          <w:p w14:paraId="7F66B136" w14:textId="53F5096A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资产领用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人</w:t>
            </w:r>
          </w:p>
        </w:tc>
        <w:tc>
          <w:tcPr>
            <w:tcW w:w="1249" w:type="dxa"/>
          </w:tcPr>
          <w:p w14:paraId="21A94F64" w14:textId="2D0F5E14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资产所属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资产账户</w:t>
            </w:r>
          </w:p>
        </w:tc>
        <w:tc>
          <w:tcPr>
            <w:tcW w:w="1872" w:type="dxa"/>
          </w:tcPr>
          <w:p w14:paraId="74A67620" w14:textId="7722F55F" w:rsidR="00D871A6" w:rsidRDefault="00D871A6" w:rsidP="005C17A9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拟</w:t>
            </w:r>
            <w:r w:rsidR="004D014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（已）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放置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时间</w:t>
            </w:r>
          </w:p>
        </w:tc>
      </w:tr>
      <w:tr w:rsidR="00D871A6" w:rsidRPr="00D871A6" w14:paraId="376BF7F4" w14:textId="310EB2AC" w:rsidTr="00D871A6">
        <w:tc>
          <w:tcPr>
            <w:tcW w:w="1113" w:type="dxa"/>
          </w:tcPr>
          <w:p w14:paraId="734A52E5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523" w:type="dxa"/>
          </w:tcPr>
          <w:p w14:paraId="055B139B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120BD0E4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05E08161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385" w:type="dxa"/>
          </w:tcPr>
          <w:p w14:paraId="10D020FC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1B8E269C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872" w:type="dxa"/>
          </w:tcPr>
          <w:p w14:paraId="1BE92C81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D871A6" w:rsidRPr="00D871A6" w14:paraId="3A834591" w14:textId="5B5D174B" w:rsidTr="00D871A6">
        <w:tc>
          <w:tcPr>
            <w:tcW w:w="1113" w:type="dxa"/>
          </w:tcPr>
          <w:p w14:paraId="441417D8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523" w:type="dxa"/>
          </w:tcPr>
          <w:p w14:paraId="51E388E4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21078159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0E6247F6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385" w:type="dxa"/>
          </w:tcPr>
          <w:p w14:paraId="6B6F6AE7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2C650526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872" w:type="dxa"/>
          </w:tcPr>
          <w:p w14:paraId="1D538E8F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D871A6" w:rsidRPr="00D871A6" w14:paraId="716BC676" w14:textId="2990D686" w:rsidTr="00D871A6">
        <w:tc>
          <w:tcPr>
            <w:tcW w:w="1113" w:type="dxa"/>
          </w:tcPr>
          <w:p w14:paraId="59109F72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523" w:type="dxa"/>
          </w:tcPr>
          <w:p w14:paraId="6DC1B519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3B4D745F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431F6693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385" w:type="dxa"/>
          </w:tcPr>
          <w:p w14:paraId="26AEF4CA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20F1A5A1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872" w:type="dxa"/>
          </w:tcPr>
          <w:p w14:paraId="34828C9A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D871A6" w:rsidRPr="00D871A6" w14:paraId="7498D03B" w14:textId="0F58B316" w:rsidTr="00D871A6">
        <w:tc>
          <w:tcPr>
            <w:tcW w:w="1113" w:type="dxa"/>
          </w:tcPr>
          <w:p w14:paraId="4EA986D1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523" w:type="dxa"/>
          </w:tcPr>
          <w:p w14:paraId="58A5D3C5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6CBA1038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483E8C48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385" w:type="dxa"/>
          </w:tcPr>
          <w:p w14:paraId="22988611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249" w:type="dxa"/>
          </w:tcPr>
          <w:p w14:paraId="505C00D5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  <w:tc>
          <w:tcPr>
            <w:tcW w:w="1872" w:type="dxa"/>
          </w:tcPr>
          <w:p w14:paraId="58DAFCE0" w14:textId="77777777" w:rsidR="00D871A6" w:rsidRPr="00D871A6" w:rsidRDefault="00D871A6" w:rsidP="002D2339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</w:tbl>
    <w:p w14:paraId="37CCA7A1" w14:textId="537D6B98" w:rsidR="002D2339" w:rsidRDefault="00CD7384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szCs w:val="21"/>
        </w:rPr>
        <w:t xml:space="preserve">                              填表</w:t>
      </w:r>
      <w:r>
        <w:rPr>
          <w:rFonts w:ascii="华文仿宋" w:eastAsia="华文仿宋" w:hAnsi="华文仿宋" w:cs="仿宋"/>
          <w:bCs/>
          <w:szCs w:val="21"/>
        </w:rPr>
        <w:t>人：</w:t>
      </w:r>
      <w:r>
        <w:rPr>
          <w:rFonts w:ascii="华文仿宋" w:eastAsia="华文仿宋" w:hAnsi="华文仿宋" w:cs="仿宋" w:hint="eastAsia"/>
          <w:bCs/>
          <w:szCs w:val="21"/>
        </w:rPr>
        <w:t xml:space="preserve">       填表日期</w:t>
      </w:r>
      <w:r>
        <w:rPr>
          <w:rFonts w:ascii="华文仿宋" w:eastAsia="华文仿宋" w:hAnsi="华文仿宋" w:cs="仿宋"/>
          <w:bCs/>
          <w:szCs w:val="21"/>
        </w:rPr>
        <w:t>：</w:t>
      </w:r>
    </w:p>
    <w:p w14:paraId="1601B0B4" w14:textId="2F665201" w:rsidR="002D2339" w:rsidRDefault="002D2339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0364ADCF" w14:textId="51333CDD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35B2D2F6" w14:textId="48BAC61B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404ECDF4" w14:textId="4C3BF0DF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32946797" w14:textId="718670AE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4D9DB2A1" w14:textId="7D1E0276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03515DE9" w14:textId="5D4D2CC7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74BBC80C" w14:textId="21D6EAA1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4CF3D55D" w14:textId="0DEA576D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72289C21" w14:textId="430C1A83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4261EDBB" w14:textId="2CBE9778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26C5989C" w14:textId="1B5CB385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4E5FC1F8" w14:textId="77121D80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0D02A7F9" w14:textId="1ADE2BAA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583DDB4B" w14:textId="55A0A0BF" w:rsidR="0071100D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p w14:paraId="62BB5B94" w14:textId="445BC362" w:rsidR="0071100D" w:rsidRPr="007435A7" w:rsidRDefault="0071100D" w:rsidP="0071100D">
      <w:pPr>
        <w:widowControl/>
        <w:rPr>
          <w:rFonts w:asciiTheme="majorEastAsia" w:eastAsiaTheme="majorEastAsia" w:hAnsiTheme="majorEastAsia" w:cs="仿宋"/>
          <w:bCs/>
          <w:sz w:val="28"/>
          <w:szCs w:val="28"/>
        </w:rPr>
      </w:pP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8</w:t>
      </w:r>
      <w:r w:rsidRPr="00883897">
        <w:rPr>
          <w:rFonts w:ascii="黑体" w:eastAsia="黑体" w:hAnsi="黑体" w:hint="eastAsia"/>
          <w:color w:val="000000" w:themeColor="text1"/>
          <w:sz w:val="32"/>
          <w:szCs w:val="32"/>
        </w:rPr>
        <w:t>：</w:t>
      </w:r>
    </w:p>
    <w:p w14:paraId="48B533D4" w14:textId="77777777" w:rsidR="0071100D" w:rsidRDefault="0071100D" w:rsidP="0071100D">
      <w:pPr>
        <w:spacing w:line="54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1C645C">
        <w:rPr>
          <w:rFonts w:ascii="黑体" w:eastAsia="黑体" w:hAnsi="黑体" w:hint="eastAsia"/>
          <w:b/>
          <w:color w:val="000000" w:themeColor="text1"/>
          <w:sz w:val="32"/>
          <w:szCs w:val="32"/>
        </w:rPr>
        <w:t>资产管理系统清查（盘点）操作指南</w:t>
      </w:r>
    </w:p>
    <w:p w14:paraId="6A92178B" w14:textId="77777777" w:rsidR="0071100D" w:rsidRDefault="0071100D" w:rsidP="0071100D">
      <w:pPr>
        <w:spacing w:line="540" w:lineRule="exact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p w14:paraId="019E0CF0" w14:textId="77777777" w:rsidR="0071100D" w:rsidRPr="004A5EC9" w:rsidRDefault="0071100D" w:rsidP="0071100D">
      <w:pPr>
        <w:spacing w:line="540" w:lineRule="exact"/>
        <w:ind w:firstLineChars="200" w:firstLine="64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D533F8">
        <w:rPr>
          <w:rFonts w:ascii="仿宋_GB2312" w:eastAsia="仿宋_GB2312" w:hint="eastAsia"/>
          <w:color w:val="000000" w:themeColor="text1"/>
          <w:sz w:val="32"/>
          <w:szCs w:val="32"/>
        </w:rPr>
        <w:t>操作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指南</w:t>
      </w:r>
      <w:r w:rsidRPr="00D533F8">
        <w:rPr>
          <w:rFonts w:ascii="仿宋_GB2312" w:eastAsia="仿宋_GB2312"/>
          <w:color w:val="000000" w:themeColor="text1"/>
          <w:sz w:val="32"/>
          <w:szCs w:val="32"/>
        </w:rPr>
        <w:t>包括个人和账户管理员</w:t>
      </w:r>
      <w:r w:rsidRPr="00D533F8">
        <w:rPr>
          <w:rFonts w:ascii="仿宋_GB2312" w:eastAsia="仿宋_GB2312" w:hint="eastAsia"/>
          <w:color w:val="000000" w:themeColor="text1"/>
          <w:sz w:val="32"/>
          <w:szCs w:val="32"/>
        </w:rPr>
        <w:t>2个</w:t>
      </w:r>
      <w:r w:rsidRPr="00D533F8">
        <w:rPr>
          <w:rFonts w:ascii="仿宋_GB2312" w:eastAsia="仿宋_GB2312"/>
          <w:color w:val="000000" w:themeColor="text1"/>
          <w:sz w:val="32"/>
          <w:szCs w:val="32"/>
        </w:rPr>
        <w:t>版本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2762F3B5" w14:textId="77777777" w:rsidR="0071100D" w:rsidRPr="00481E73" w:rsidRDefault="0071100D" w:rsidP="0071100D">
      <w:pPr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BC488F">
        <w:rPr>
          <w:rFonts w:ascii="仿宋_GB2312" w:eastAsia="仿宋_GB2312" w:hint="eastAsia"/>
          <w:b/>
          <w:color w:val="000000" w:themeColor="text1"/>
          <w:sz w:val="32"/>
          <w:szCs w:val="32"/>
        </w:rPr>
        <w:t>1. 资产清查（盘点）系统操作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指南</w:t>
      </w:r>
      <w:r w:rsidRPr="00BC488F">
        <w:rPr>
          <w:rFonts w:ascii="仿宋_GB2312" w:eastAsia="仿宋_GB2312"/>
          <w:b/>
          <w:color w:val="000000" w:themeColor="text1"/>
          <w:sz w:val="32"/>
          <w:szCs w:val="32"/>
        </w:rPr>
        <w:t>(</w:t>
      </w:r>
      <w:r w:rsidRPr="00BC488F">
        <w:rPr>
          <w:rFonts w:ascii="仿宋_GB2312" w:eastAsia="仿宋_GB2312" w:hint="eastAsia"/>
          <w:b/>
          <w:color w:val="000000" w:themeColor="text1"/>
          <w:sz w:val="32"/>
          <w:szCs w:val="32"/>
        </w:rPr>
        <w:t>个人</w:t>
      </w:r>
      <w:r w:rsidRPr="00BC488F">
        <w:rPr>
          <w:rFonts w:ascii="仿宋_GB2312" w:eastAsia="仿宋_GB2312"/>
          <w:b/>
          <w:color w:val="000000" w:themeColor="text1"/>
          <w:sz w:val="32"/>
          <w:szCs w:val="32"/>
        </w:rPr>
        <w:t>)</w:t>
      </w:r>
      <w:bookmarkStart w:id="2" w:name="_Toc501638789"/>
    </w:p>
    <w:p w14:paraId="1A2C3A27" w14:textId="77777777" w:rsidR="0071100D" w:rsidRPr="00B678EA" w:rsidRDefault="0071100D" w:rsidP="0071100D">
      <w:pPr>
        <w:pStyle w:val="2"/>
        <w:numPr>
          <w:ilvl w:val="1"/>
          <w:numId w:val="0"/>
        </w:numPr>
        <w:spacing w:before="0" w:after="0" w:line="415" w:lineRule="auto"/>
        <w:ind w:leftChars="250" w:left="876" w:hangingChars="125" w:hanging="351"/>
        <w:rPr>
          <w:sz w:val="28"/>
          <w:szCs w:val="21"/>
        </w:rPr>
      </w:pPr>
      <w:r w:rsidRPr="00B678EA">
        <w:rPr>
          <w:rFonts w:hint="eastAsia"/>
          <w:sz w:val="28"/>
          <w:szCs w:val="21"/>
        </w:rPr>
        <w:t>进入自查界面</w:t>
      </w:r>
    </w:p>
    <w:p w14:paraId="2DBFAF84" w14:textId="77777777" w:rsidR="0071100D" w:rsidRPr="005D0B37" w:rsidRDefault="0071100D" w:rsidP="0071100D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依次点击【我领用的资产】→【待自查资产】，进入个人自查页面，如下图所示：</w:t>
      </w:r>
    </w:p>
    <w:p w14:paraId="2DBD25C5" w14:textId="77777777" w:rsidR="0071100D" w:rsidRPr="0021279C" w:rsidRDefault="0071100D" w:rsidP="0071100D">
      <w:pPr>
        <w:jc w:val="center"/>
        <w:rPr>
          <w:noProof/>
          <w:szCs w:val="21"/>
        </w:rPr>
      </w:pPr>
      <w:r>
        <w:rPr>
          <w:noProof/>
        </w:rPr>
        <w:drawing>
          <wp:inline distT="0" distB="0" distL="0" distR="0" wp14:anchorId="61E3F9CB" wp14:editId="01F2C11C">
            <wp:extent cx="4675517" cy="17383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96" cy="17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ECB59" w14:textId="77777777" w:rsidR="0071100D" w:rsidRPr="00B678EA" w:rsidRDefault="0071100D" w:rsidP="0071100D">
      <w:pPr>
        <w:pStyle w:val="2"/>
        <w:numPr>
          <w:ilvl w:val="1"/>
          <w:numId w:val="0"/>
        </w:numPr>
        <w:spacing w:before="0" w:after="0" w:line="415" w:lineRule="auto"/>
        <w:ind w:leftChars="200" w:left="1193" w:hangingChars="275" w:hanging="773"/>
        <w:rPr>
          <w:noProof/>
          <w:sz w:val="28"/>
          <w:szCs w:val="21"/>
        </w:rPr>
      </w:pPr>
      <w:r w:rsidRPr="00B678EA">
        <w:rPr>
          <w:rFonts w:hint="eastAsia"/>
          <w:noProof/>
          <w:sz w:val="28"/>
          <w:szCs w:val="21"/>
        </w:rPr>
        <w:t>进行自查</w:t>
      </w:r>
    </w:p>
    <w:p w14:paraId="6BABF02E" w14:textId="77777777" w:rsidR="0071100D" w:rsidRPr="005D0B37" w:rsidRDefault="0071100D" w:rsidP="0071100D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如果该资产确实在你的名下使用，</w:t>
      </w:r>
      <w:proofErr w:type="gramStart"/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请勾选自查</w:t>
      </w:r>
      <w:proofErr w:type="gramEnd"/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的资产，并核对实际存放地，选择自查结果（自查结果为其中一种），如有必要可填写备注备忘，完成后点击【保存自查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结果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】按钮，如下图所示：</w:t>
      </w:r>
    </w:p>
    <w:p w14:paraId="3E2A0AF3" w14:textId="77777777" w:rsidR="0071100D" w:rsidRPr="0021279C" w:rsidRDefault="0071100D" w:rsidP="0071100D">
      <w:pPr>
        <w:jc w:val="center"/>
        <w:rPr>
          <w:noProof/>
          <w:szCs w:val="21"/>
        </w:rPr>
      </w:pPr>
      <w:r>
        <w:rPr>
          <w:noProof/>
        </w:rPr>
        <w:drawing>
          <wp:inline distT="0" distB="0" distL="0" distR="0" wp14:anchorId="58E6F2E9" wp14:editId="2F01C723">
            <wp:extent cx="4287329" cy="204111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4032" cy="204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D807" w14:textId="77777777" w:rsidR="0071100D" w:rsidRPr="005D0B37" w:rsidRDefault="0071100D" w:rsidP="0071100D">
      <w:pPr>
        <w:spacing w:line="540" w:lineRule="exact"/>
        <w:ind w:firstLineChars="100" w:firstLine="32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3提示：</w:t>
      </w:r>
    </w:p>
    <w:p w14:paraId="185676E3" w14:textId="77777777" w:rsidR="0071100D" w:rsidRPr="005D0B37" w:rsidRDefault="0071100D" w:rsidP="0071100D">
      <w:pPr>
        <w:pStyle w:val="a3"/>
        <w:numPr>
          <w:ilvl w:val="0"/>
          <w:numId w:val="5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/>
          <w:color w:val="000000" w:themeColor="text1"/>
          <w:sz w:val="32"/>
          <w:szCs w:val="32"/>
        </w:rPr>
        <w:t>自查结果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481B9D22" w14:textId="77777777" w:rsidR="0071100D" w:rsidRPr="005D0B37" w:rsidRDefault="0071100D" w:rsidP="0071100D">
      <w:pPr>
        <w:pStyle w:val="a3"/>
        <w:numPr>
          <w:ilvl w:val="0"/>
          <w:numId w:val="6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/>
          <w:color w:val="000000" w:themeColor="text1"/>
          <w:sz w:val="32"/>
          <w:szCs w:val="32"/>
        </w:rPr>
        <w:t>账实相符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代表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资产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账目实物吻合，领用人存放地完整;</w:t>
      </w:r>
    </w:p>
    <w:p w14:paraId="666803CE" w14:textId="77777777" w:rsidR="0071100D" w:rsidRPr="005D0B37" w:rsidRDefault="0071100D" w:rsidP="0071100D">
      <w:pPr>
        <w:pStyle w:val="a3"/>
        <w:numPr>
          <w:ilvl w:val="0"/>
          <w:numId w:val="6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缺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标签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代表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资产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账目实物吻合，但标签张贴错误、缺失或标签损坏;</w:t>
      </w:r>
    </w:p>
    <w:p w14:paraId="3F66E99A" w14:textId="77777777" w:rsidR="0071100D" w:rsidRPr="005D0B37" w:rsidRDefault="0071100D" w:rsidP="0071100D">
      <w:pPr>
        <w:pStyle w:val="a3"/>
        <w:numPr>
          <w:ilvl w:val="0"/>
          <w:numId w:val="5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使用状况：</w:t>
      </w:r>
    </w:p>
    <w:p w14:paraId="6A1C84C5" w14:textId="77777777" w:rsidR="0071100D" w:rsidRPr="005D0B37" w:rsidRDefault="0071100D" w:rsidP="0071100D">
      <w:pPr>
        <w:pStyle w:val="a3"/>
        <w:numPr>
          <w:ilvl w:val="0"/>
          <w:numId w:val="8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损毁或待报废：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代表账实相符账目实物吻合，但目前处于损坏状态，拟提交报废处置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631E72E0" w14:textId="77777777" w:rsidR="0071100D" w:rsidRPr="005D0B37" w:rsidRDefault="0071100D" w:rsidP="0071100D">
      <w:pPr>
        <w:pStyle w:val="a3"/>
        <w:numPr>
          <w:ilvl w:val="0"/>
          <w:numId w:val="5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如果如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存在以下情况，请将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资产退回至单位管理员处，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并写明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退回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理由：</w:t>
      </w:r>
    </w:p>
    <w:p w14:paraId="2229D823" w14:textId="77777777" w:rsidR="0071100D" w:rsidRPr="005D0B37" w:rsidRDefault="0071100D" w:rsidP="0071100D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非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自己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领用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的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资产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：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系统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预分配错误、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领用人发生过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变更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</w:p>
    <w:p w14:paraId="3A558B9C" w14:textId="77777777" w:rsidR="0071100D" w:rsidRPr="005D0B37" w:rsidRDefault="0071100D" w:rsidP="0071100D">
      <w:pPr>
        <w:pStyle w:val="a3"/>
        <w:numPr>
          <w:ilvl w:val="0"/>
          <w:numId w:val="7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有账无物：是自己领用的资产，但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丢失、损毁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以至于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找不到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实物。并将该资产丢失原因和相关资料提供给单位管理员。</w:t>
      </w:r>
    </w:p>
    <w:p w14:paraId="7ED9B1CA" w14:textId="77777777" w:rsidR="0071100D" w:rsidRPr="005D0B37" w:rsidRDefault="0071100D" w:rsidP="0071100D">
      <w:pPr>
        <w:pStyle w:val="a3"/>
        <w:numPr>
          <w:ilvl w:val="0"/>
          <w:numId w:val="5"/>
        </w:numPr>
        <w:spacing w:line="540" w:lineRule="exact"/>
        <w:ind w:firstLineChars="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如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发现有物无账，请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报至管理员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，填写盘盈表。</w:t>
      </w:r>
    </w:p>
    <w:bookmarkEnd w:id="2"/>
    <w:p w14:paraId="00869596" w14:textId="77777777" w:rsidR="0071100D" w:rsidRPr="005D0B37" w:rsidRDefault="0071100D" w:rsidP="0071100D">
      <w:pPr>
        <w:spacing w:line="540" w:lineRule="exact"/>
        <w:ind w:firstLineChars="150" w:firstLine="480"/>
        <w:rPr>
          <w:rFonts w:ascii="仿宋_GB2312" w:eastAsia="仿宋_GB2312"/>
          <w:color w:val="000000" w:themeColor="text1"/>
          <w:sz w:val="32"/>
          <w:szCs w:val="32"/>
        </w:rPr>
      </w:pPr>
    </w:p>
    <w:p w14:paraId="46255111" w14:textId="77777777" w:rsidR="0071100D" w:rsidRPr="00481E73" w:rsidRDefault="0071100D" w:rsidP="0071100D">
      <w:pPr>
        <w:spacing w:line="54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481E73">
        <w:rPr>
          <w:rFonts w:ascii="仿宋_GB2312" w:eastAsia="仿宋_GB2312"/>
          <w:b/>
          <w:color w:val="000000" w:themeColor="text1"/>
          <w:sz w:val="32"/>
          <w:szCs w:val="32"/>
        </w:rPr>
        <w:t>2</w:t>
      </w:r>
      <w:r w:rsidRPr="00481E73">
        <w:rPr>
          <w:rFonts w:ascii="仿宋_GB2312" w:eastAsia="仿宋_GB2312" w:hint="eastAsia"/>
          <w:b/>
          <w:color w:val="000000" w:themeColor="text1"/>
          <w:sz w:val="32"/>
          <w:szCs w:val="32"/>
        </w:rPr>
        <w:t>. 资产清查（盘点）系统操作指南</w:t>
      </w:r>
      <w:r w:rsidRPr="00481E73">
        <w:rPr>
          <w:rFonts w:ascii="仿宋_GB2312" w:eastAsia="仿宋_GB2312"/>
          <w:b/>
          <w:color w:val="000000" w:themeColor="text1"/>
          <w:sz w:val="32"/>
          <w:szCs w:val="32"/>
        </w:rPr>
        <w:t>(</w:t>
      </w:r>
      <w:r w:rsidRPr="00481E73">
        <w:rPr>
          <w:rFonts w:ascii="仿宋_GB2312" w:eastAsia="仿宋_GB2312" w:hint="eastAsia"/>
          <w:b/>
          <w:color w:val="000000" w:themeColor="text1"/>
          <w:sz w:val="32"/>
          <w:szCs w:val="32"/>
        </w:rPr>
        <w:t>账户</w:t>
      </w:r>
      <w:r w:rsidRPr="00481E73">
        <w:rPr>
          <w:rFonts w:ascii="仿宋_GB2312" w:eastAsia="仿宋_GB2312"/>
          <w:b/>
          <w:color w:val="000000" w:themeColor="text1"/>
          <w:sz w:val="32"/>
          <w:szCs w:val="32"/>
        </w:rPr>
        <w:t>管理员)</w:t>
      </w:r>
    </w:p>
    <w:p w14:paraId="20A3CE26" w14:textId="77777777" w:rsidR="0071100D" w:rsidRPr="005D0B37" w:rsidRDefault="0071100D" w:rsidP="0071100D">
      <w:pPr>
        <w:spacing w:line="540" w:lineRule="exact"/>
        <w:ind w:firstLine="420"/>
        <w:rPr>
          <w:rFonts w:ascii="仿宋_GB2312" w:eastAsia="仿宋_GB2312"/>
          <w:color w:val="000000" w:themeColor="text1"/>
          <w:sz w:val="32"/>
          <w:szCs w:val="32"/>
        </w:rPr>
      </w:pPr>
      <w:r w:rsidRPr="005D0B37">
        <w:rPr>
          <w:rFonts w:ascii="仿宋_GB2312" w:eastAsia="仿宋_GB2312"/>
          <w:color w:val="000000" w:themeColor="text1"/>
          <w:sz w:val="32"/>
          <w:szCs w:val="32"/>
        </w:rPr>
        <w:t>单位资产管理员可在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【</w:t>
      </w:r>
      <w:r w:rsidRPr="005D0B37">
        <w:rPr>
          <w:rFonts w:ascii="仿宋_GB2312" w:eastAsia="仿宋_GB2312"/>
          <w:color w:val="000000" w:themeColor="text1"/>
          <w:sz w:val="32"/>
          <w:szCs w:val="32"/>
        </w:rPr>
        <w:t>待审任务</w:t>
      </w:r>
      <w:r w:rsidRPr="005D0B37">
        <w:rPr>
          <w:rFonts w:ascii="仿宋_GB2312" w:eastAsia="仿宋_GB2312" w:hint="eastAsia"/>
          <w:color w:val="000000" w:themeColor="text1"/>
          <w:sz w:val="32"/>
          <w:szCs w:val="32"/>
        </w:rPr>
        <w:t>】中查询到自己负责的清查任务，如下图所示：</w:t>
      </w:r>
    </w:p>
    <w:p w14:paraId="472845FF" w14:textId="77777777" w:rsidR="0071100D" w:rsidRPr="00D9586E" w:rsidRDefault="0071100D" w:rsidP="0071100D">
      <w:pPr>
        <w:jc w:val="center"/>
        <w:rPr>
          <w:noProof/>
          <w:szCs w:val="21"/>
        </w:rPr>
      </w:pPr>
      <w:r>
        <w:rPr>
          <w:noProof/>
        </w:rPr>
        <w:drawing>
          <wp:inline distT="0" distB="0" distL="0" distR="0" wp14:anchorId="7241692C" wp14:editId="526CA68F">
            <wp:extent cx="5760720" cy="192151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21855" w14:textId="77777777" w:rsidR="0071100D" w:rsidRPr="00481E73" w:rsidRDefault="0071100D" w:rsidP="0071100D">
      <w:pPr>
        <w:pStyle w:val="2"/>
        <w:numPr>
          <w:ilvl w:val="1"/>
          <w:numId w:val="0"/>
        </w:numPr>
        <w:spacing w:before="0" w:after="0" w:line="415" w:lineRule="auto"/>
        <w:ind w:leftChars="200" w:left="660" w:hangingChars="75" w:hanging="240"/>
        <w:rPr>
          <w:rFonts w:ascii="仿宋_GB2312" w:eastAsia="仿宋_GB2312" w:hAnsiTheme="minorHAnsi" w:cstheme="minorBidi"/>
          <w:b w:val="0"/>
          <w:bCs w:val="0"/>
          <w:color w:val="000000" w:themeColor="text1"/>
        </w:rPr>
      </w:pPr>
      <w:r w:rsidRPr="00481E73">
        <w:rPr>
          <w:rFonts w:ascii="仿宋_GB2312" w:eastAsia="仿宋_GB2312" w:hAnsiTheme="minorHAnsi" w:cstheme="minorBidi" w:hint="eastAsia"/>
          <w:b w:val="0"/>
          <w:bCs w:val="0"/>
          <w:color w:val="000000" w:themeColor="text1"/>
        </w:rPr>
        <w:lastRenderedPageBreak/>
        <w:t>单位资产管理员清查</w:t>
      </w:r>
      <w:r>
        <w:rPr>
          <w:rFonts w:ascii="仿宋_GB2312" w:eastAsia="仿宋_GB2312" w:hAnsiTheme="minorHAnsi" w:cstheme="minorBidi" w:hint="eastAsia"/>
          <w:b w:val="0"/>
          <w:bCs w:val="0"/>
          <w:color w:val="000000" w:themeColor="text1"/>
        </w:rPr>
        <w:t>：</w:t>
      </w:r>
    </w:p>
    <w:p w14:paraId="243C66C6" w14:textId="77777777" w:rsidR="0071100D" w:rsidRPr="00481E73" w:rsidRDefault="0071100D" w:rsidP="0071100D">
      <w:pPr>
        <w:pStyle w:val="2"/>
        <w:numPr>
          <w:ilvl w:val="1"/>
          <w:numId w:val="0"/>
        </w:numPr>
        <w:spacing w:before="0" w:after="0" w:line="540" w:lineRule="exact"/>
        <w:ind w:leftChars="200" w:left="661" w:hangingChars="75" w:hanging="241"/>
        <w:rPr>
          <w:rFonts w:ascii="仿宋_GB2312" w:eastAsia="仿宋_GB2312"/>
        </w:rPr>
      </w:pPr>
      <w:r w:rsidRPr="00481E73">
        <w:rPr>
          <w:rFonts w:ascii="仿宋_GB2312" w:eastAsia="仿宋_GB2312" w:hint="eastAsia"/>
        </w:rPr>
        <w:t>方式1：在线进行资产盘点</w:t>
      </w:r>
    </w:p>
    <w:p w14:paraId="3C3F7101" w14:textId="77777777" w:rsidR="0071100D" w:rsidRPr="00481E73" w:rsidRDefault="0071100D" w:rsidP="0071100D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81E73">
        <w:rPr>
          <w:rFonts w:ascii="仿宋_GB2312" w:eastAsia="仿宋_GB2312" w:hint="eastAsia"/>
          <w:b/>
          <w:noProof/>
          <w:sz w:val="32"/>
          <w:szCs w:val="32"/>
        </w:rPr>
        <w:t>第一步：</w:t>
      </w:r>
      <w:r w:rsidRPr="00481E73">
        <w:rPr>
          <w:rFonts w:ascii="仿宋_GB2312" w:eastAsia="仿宋_GB2312" w:hint="eastAsia"/>
          <w:noProof/>
          <w:sz w:val="32"/>
          <w:szCs w:val="32"/>
        </w:rPr>
        <w:t>在本单位的清查任务记录的操作栏中点击【处理】按钮，如下图所示：</w:t>
      </w:r>
    </w:p>
    <w:p w14:paraId="68DEFA3E" w14:textId="77777777" w:rsidR="0071100D" w:rsidRPr="00D9586E" w:rsidRDefault="0071100D" w:rsidP="0071100D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2D3E933E" wp14:editId="54A37C73">
            <wp:extent cx="5760720" cy="2100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1648" w14:textId="77777777" w:rsidR="0071100D" w:rsidRPr="00481E73" w:rsidRDefault="0071100D" w:rsidP="0071100D">
      <w:pPr>
        <w:spacing w:line="540" w:lineRule="exact"/>
        <w:ind w:firstLine="420"/>
        <w:rPr>
          <w:rFonts w:ascii="仿宋_GB2312" w:eastAsia="仿宋_GB2312"/>
          <w:noProof/>
          <w:sz w:val="32"/>
          <w:szCs w:val="32"/>
        </w:rPr>
      </w:pPr>
      <w:r w:rsidRPr="00481E73">
        <w:rPr>
          <w:rFonts w:ascii="仿宋_GB2312" w:eastAsia="仿宋_GB2312"/>
          <w:noProof/>
          <w:sz w:val="32"/>
          <w:szCs w:val="32"/>
        </w:rPr>
        <w:t>第二步</w:t>
      </w:r>
      <w:r w:rsidRPr="00481E73">
        <w:rPr>
          <w:rFonts w:ascii="仿宋_GB2312" w:eastAsia="仿宋_GB2312" w:hint="eastAsia"/>
          <w:noProof/>
          <w:sz w:val="32"/>
          <w:szCs w:val="32"/>
        </w:rPr>
        <w:t>：清查任务处理是单位管理员清查本单位所有的资产，可以通过查询清查状态待查看到本单位未清查的资产，从而进行清查；选择已查则能看到老师已经清查的资产。将清查结果、损溢类型、新存放地等信息填写完毕，然后点击保存，则进行了清查，如下图所示：</w:t>
      </w:r>
    </w:p>
    <w:p w14:paraId="3BEAA85D" w14:textId="77777777" w:rsidR="0071100D" w:rsidRPr="00D9586E" w:rsidRDefault="0071100D" w:rsidP="0071100D">
      <w:pPr>
        <w:jc w:val="center"/>
        <w:rPr>
          <w:noProof/>
          <w:szCs w:val="21"/>
        </w:rPr>
      </w:pPr>
      <w:r>
        <w:rPr>
          <w:noProof/>
        </w:rPr>
        <w:drawing>
          <wp:inline distT="0" distB="0" distL="0" distR="0" wp14:anchorId="1EEA3A32" wp14:editId="1AC751A7">
            <wp:extent cx="5760720" cy="2700655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DA51" w14:textId="77777777" w:rsidR="0071100D" w:rsidRPr="00481E73" w:rsidRDefault="0071100D" w:rsidP="0071100D">
      <w:pPr>
        <w:spacing w:line="540" w:lineRule="exact"/>
        <w:rPr>
          <w:rFonts w:ascii="仿宋_GB2312" w:eastAsia="仿宋_GB2312"/>
          <w:b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noProof/>
          <w:sz w:val="32"/>
          <w:szCs w:val="32"/>
        </w:rPr>
        <w:t>办理说明：</w:t>
      </w:r>
    </w:p>
    <w:p w14:paraId="104929CC" w14:textId="77777777" w:rsidR="0071100D" w:rsidRPr="00481E73" w:rsidRDefault="0071100D" w:rsidP="0071100D">
      <w:pPr>
        <w:pStyle w:val="a3"/>
        <w:numPr>
          <w:ilvl w:val="0"/>
          <w:numId w:val="9"/>
        </w:numPr>
        <w:spacing w:line="540" w:lineRule="exact"/>
        <w:ind w:firstLineChars="0"/>
        <w:rPr>
          <w:rFonts w:ascii="仿宋_GB2312" w:eastAsia="仿宋_GB2312"/>
          <w:b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noProof/>
          <w:sz w:val="32"/>
          <w:szCs w:val="32"/>
        </w:rPr>
        <w:t>清查结果：</w:t>
      </w:r>
    </w:p>
    <w:p w14:paraId="61D53ED0" w14:textId="77777777" w:rsidR="0071100D" w:rsidRPr="00481E73" w:rsidRDefault="0071100D" w:rsidP="0071100D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_GB2312" w:eastAsia="仿宋_GB2312"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bCs/>
          <w:noProof/>
          <w:sz w:val="32"/>
          <w:szCs w:val="32"/>
        </w:rPr>
        <w:lastRenderedPageBreak/>
        <w:t>账实相符</w:t>
      </w:r>
      <w:r w:rsidRPr="00481E73">
        <w:rPr>
          <w:rFonts w:ascii="仿宋_GB2312" w:eastAsia="仿宋_GB2312" w:hint="eastAsia"/>
          <w:noProof/>
          <w:sz w:val="32"/>
          <w:szCs w:val="32"/>
        </w:rPr>
        <w:t>-代表资产账目实物吻合，领用人存放地完整;</w:t>
      </w:r>
    </w:p>
    <w:p w14:paraId="4CD7AB3F" w14:textId="77777777" w:rsidR="0071100D" w:rsidRPr="00481E73" w:rsidRDefault="0071100D" w:rsidP="0071100D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_GB2312" w:eastAsia="仿宋_GB2312"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bCs/>
          <w:noProof/>
          <w:sz w:val="32"/>
          <w:szCs w:val="32"/>
        </w:rPr>
        <w:t>缺标签</w:t>
      </w:r>
      <w:r w:rsidRPr="00481E73">
        <w:rPr>
          <w:rFonts w:ascii="仿宋_GB2312" w:eastAsia="仿宋_GB2312" w:hint="eastAsia"/>
          <w:noProof/>
          <w:sz w:val="32"/>
          <w:szCs w:val="32"/>
        </w:rPr>
        <w:t>-代表资产账目实物吻合，但标签张贴错误、缺失或标签损坏;</w:t>
      </w:r>
    </w:p>
    <w:p w14:paraId="08D16921" w14:textId="77777777" w:rsidR="0071100D" w:rsidRPr="00481E73" w:rsidRDefault="0071100D" w:rsidP="0071100D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_GB2312" w:eastAsia="仿宋_GB2312"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bCs/>
          <w:noProof/>
          <w:sz w:val="32"/>
          <w:szCs w:val="32"/>
        </w:rPr>
        <w:t>有账无物</w:t>
      </w:r>
      <w:r w:rsidRPr="00481E73">
        <w:rPr>
          <w:rFonts w:ascii="仿宋_GB2312" w:eastAsia="仿宋_GB2312" w:hint="eastAsia"/>
          <w:noProof/>
          <w:sz w:val="32"/>
          <w:szCs w:val="32"/>
        </w:rPr>
        <w:t>-代表当前资产实物无法查到;</w:t>
      </w:r>
    </w:p>
    <w:p w14:paraId="64BAD746" w14:textId="77777777" w:rsidR="0071100D" w:rsidRPr="00481E73" w:rsidRDefault="0071100D" w:rsidP="0071100D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_GB2312" w:eastAsia="仿宋_GB2312"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bCs/>
          <w:noProof/>
          <w:sz w:val="32"/>
          <w:szCs w:val="32"/>
        </w:rPr>
        <w:t>已损坏（拟报废）</w:t>
      </w:r>
      <w:r w:rsidRPr="00481E73">
        <w:rPr>
          <w:rFonts w:ascii="仿宋_GB2312" w:eastAsia="仿宋_GB2312" w:hint="eastAsia"/>
          <w:noProof/>
          <w:sz w:val="32"/>
          <w:szCs w:val="32"/>
        </w:rPr>
        <w:t>-代表账实相符账目实物吻合，但目前处于损坏状态，拟提交报废处置。</w:t>
      </w:r>
    </w:p>
    <w:p w14:paraId="6EE192C9" w14:textId="77777777" w:rsidR="0071100D" w:rsidRPr="00481E73" w:rsidRDefault="0071100D" w:rsidP="0071100D">
      <w:pPr>
        <w:pStyle w:val="a3"/>
        <w:numPr>
          <w:ilvl w:val="0"/>
          <w:numId w:val="10"/>
        </w:numPr>
        <w:spacing w:line="540" w:lineRule="exact"/>
        <w:ind w:firstLineChars="0"/>
        <w:rPr>
          <w:rFonts w:ascii="仿宋_GB2312" w:eastAsia="仿宋_GB2312"/>
          <w:b/>
          <w:bCs/>
          <w:noProof/>
          <w:sz w:val="32"/>
          <w:szCs w:val="32"/>
        </w:rPr>
      </w:pPr>
      <w:r w:rsidRPr="00481E73">
        <w:rPr>
          <w:rFonts w:ascii="仿宋_GB2312" w:eastAsia="仿宋_GB2312" w:hint="eastAsia"/>
          <w:b/>
          <w:bCs/>
          <w:noProof/>
          <w:sz w:val="32"/>
          <w:szCs w:val="32"/>
        </w:rPr>
        <w:t>有物无账-对于清查过程中发现的没有账目但有资产实物的情况，请填写到拟盘盈清单中！清查完毕请上传！</w:t>
      </w:r>
    </w:p>
    <w:p w14:paraId="5EC91A9C" w14:textId="77777777" w:rsidR="0071100D" w:rsidRPr="00481E73" w:rsidRDefault="0071100D" w:rsidP="0071100D">
      <w:pPr>
        <w:pStyle w:val="a3"/>
        <w:numPr>
          <w:ilvl w:val="0"/>
          <w:numId w:val="9"/>
        </w:numPr>
        <w:spacing w:line="540" w:lineRule="exact"/>
        <w:ind w:firstLineChars="0"/>
        <w:rPr>
          <w:rFonts w:ascii="仿宋_GB2312" w:eastAsia="仿宋_GB2312"/>
          <w:bCs/>
          <w:noProof/>
          <w:sz w:val="32"/>
          <w:szCs w:val="32"/>
        </w:rPr>
      </w:pPr>
      <w:r w:rsidRPr="00481E73">
        <w:rPr>
          <w:rFonts w:ascii="仿宋_GB2312" w:eastAsia="仿宋_GB2312" w:hint="eastAsia"/>
          <w:bCs/>
          <w:noProof/>
          <w:sz w:val="32"/>
          <w:szCs w:val="32"/>
        </w:rPr>
        <w:t>如果资产已经随老师调剂至其他单位，请单位资产管理员办理调剂业务并通知资产主管部门在系统中更改。</w:t>
      </w:r>
    </w:p>
    <w:p w14:paraId="640EBA98" w14:textId="77777777" w:rsidR="0071100D" w:rsidRPr="00481E73" w:rsidRDefault="0071100D" w:rsidP="0071100D">
      <w:pPr>
        <w:pStyle w:val="a3"/>
        <w:numPr>
          <w:ilvl w:val="0"/>
          <w:numId w:val="9"/>
        </w:numPr>
        <w:spacing w:line="540" w:lineRule="exact"/>
        <w:ind w:firstLineChars="0"/>
        <w:rPr>
          <w:rFonts w:ascii="仿宋_GB2312" w:eastAsia="仿宋_GB2312"/>
          <w:bCs/>
          <w:noProof/>
          <w:sz w:val="32"/>
          <w:szCs w:val="32"/>
        </w:rPr>
      </w:pPr>
      <w:r w:rsidRPr="00481E73">
        <w:rPr>
          <w:rFonts w:ascii="仿宋_GB2312" w:eastAsia="仿宋_GB2312" w:hint="eastAsia"/>
          <w:bCs/>
          <w:noProof/>
          <w:sz w:val="32"/>
          <w:szCs w:val="32"/>
        </w:rPr>
        <w:t>如果资产找不到实物了，请在清查结果选择“有帐无物”，并在</w:t>
      </w:r>
      <w:r w:rsidRPr="00481E73">
        <w:rPr>
          <w:rFonts w:ascii="仿宋_GB2312" w:eastAsia="仿宋_GB2312" w:hint="eastAsia"/>
          <w:noProof/>
          <w:sz w:val="32"/>
          <w:szCs w:val="32"/>
        </w:rPr>
        <w:t>损溢</w:t>
      </w:r>
      <w:r w:rsidRPr="00481E73">
        <w:rPr>
          <w:rFonts w:ascii="仿宋_GB2312" w:eastAsia="仿宋_GB2312" w:hint="eastAsia"/>
          <w:bCs/>
          <w:noProof/>
          <w:sz w:val="32"/>
          <w:szCs w:val="32"/>
        </w:rPr>
        <w:t>类型中选择“盘亏”，在清查任务完成后按照盘</w:t>
      </w:r>
      <w:r w:rsidRPr="00481E7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944410" wp14:editId="32041632">
            <wp:simplePos x="0" y="0"/>
            <wp:positionH relativeFrom="margin">
              <wp:align>left</wp:align>
            </wp:positionH>
            <wp:positionV relativeFrom="margin">
              <wp:posOffset>457200</wp:posOffset>
            </wp:positionV>
            <wp:extent cx="4899660" cy="1802130"/>
            <wp:effectExtent l="0" t="0" r="0" b="762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080" cy="1804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E73">
        <w:rPr>
          <w:rFonts w:ascii="仿宋_GB2312" w:eastAsia="仿宋_GB2312" w:hint="eastAsia"/>
          <w:bCs/>
          <w:noProof/>
          <w:sz w:val="32"/>
          <w:szCs w:val="32"/>
        </w:rPr>
        <w:t>点报告中要求提供材料至</w:t>
      </w:r>
      <w:r>
        <w:rPr>
          <w:rFonts w:ascii="仿宋_GB2312" w:eastAsia="仿宋_GB2312" w:hint="eastAsia"/>
          <w:bCs/>
          <w:noProof/>
          <w:sz w:val="32"/>
          <w:szCs w:val="32"/>
        </w:rPr>
        <w:t>实验室与资产管理处</w:t>
      </w:r>
      <w:r w:rsidRPr="00481E73">
        <w:rPr>
          <w:rFonts w:ascii="仿宋_GB2312" w:eastAsia="仿宋_GB2312" w:hint="eastAsia"/>
          <w:bCs/>
          <w:noProof/>
          <w:sz w:val="32"/>
          <w:szCs w:val="32"/>
        </w:rPr>
        <w:t>。</w:t>
      </w:r>
    </w:p>
    <w:p w14:paraId="241956F3" w14:textId="77777777" w:rsidR="0071100D" w:rsidRPr="00481E73" w:rsidRDefault="0071100D" w:rsidP="0071100D">
      <w:pPr>
        <w:pStyle w:val="a3"/>
        <w:numPr>
          <w:ilvl w:val="0"/>
          <w:numId w:val="9"/>
        </w:numPr>
        <w:spacing w:line="540" w:lineRule="exact"/>
        <w:ind w:firstLineChars="0"/>
        <w:rPr>
          <w:rFonts w:ascii="仿宋_GB2312" w:eastAsia="仿宋_GB2312"/>
          <w:bCs/>
          <w:noProof/>
          <w:sz w:val="32"/>
          <w:szCs w:val="32"/>
        </w:rPr>
      </w:pPr>
      <w:r w:rsidRPr="00481E73">
        <w:rPr>
          <w:rFonts w:ascii="仿宋_GB2312" w:eastAsia="仿宋_GB2312" w:hint="eastAsia"/>
          <w:bCs/>
          <w:noProof/>
          <w:sz w:val="32"/>
          <w:szCs w:val="32"/>
        </w:rPr>
        <w:t>如果有实物没有账目，请在线下载《拟盘盈表》进行填写，在清查任务完成后按照学校要求打印并盖章提交至</w:t>
      </w:r>
      <w:r>
        <w:rPr>
          <w:rFonts w:ascii="仿宋_GB2312" w:eastAsia="仿宋_GB2312" w:hint="eastAsia"/>
          <w:bCs/>
          <w:noProof/>
          <w:sz w:val="32"/>
          <w:szCs w:val="32"/>
        </w:rPr>
        <w:t>实验室与资产管理处</w:t>
      </w:r>
      <w:r w:rsidRPr="00481E73">
        <w:rPr>
          <w:rFonts w:ascii="仿宋_GB2312" w:eastAsia="仿宋_GB2312" w:hint="eastAsia"/>
          <w:bCs/>
          <w:noProof/>
          <w:sz w:val="32"/>
          <w:szCs w:val="32"/>
        </w:rPr>
        <w:t>（须同时提交电子版）。</w:t>
      </w:r>
    </w:p>
    <w:p w14:paraId="7B297A2C" w14:textId="77777777" w:rsidR="0071100D" w:rsidRPr="00481E73" w:rsidRDefault="0071100D" w:rsidP="0071100D">
      <w:pPr>
        <w:pStyle w:val="3"/>
        <w:numPr>
          <w:ilvl w:val="2"/>
          <w:numId w:val="0"/>
        </w:numPr>
        <w:spacing w:before="0" w:after="0" w:line="540" w:lineRule="exact"/>
        <w:ind w:left="1102" w:hangingChars="343" w:hanging="1102"/>
        <w:rPr>
          <w:rFonts w:ascii="仿宋_GB2312" w:eastAsia="仿宋_GB2312"/>
          <w:noProof/>
        </w:rPr>
      </w:pPr>
      <w:r w:rsidRPr="00481E73">
        <w:rPr>
          <w:rFonts w:ascii="仿宋_GB2312" w:eastAsia="仿宋_GB2312" w:hint="eastAsia"/>
          <w:noProof/>
        </w:rPr>
        <w:lastRenderedPageBreak/>
        <w:t>方式2：下载《资产盘点表》进行盘点</w:t>
      </w:r>
    </w:p>
    <w:p w14:paraId="0140D848" w14:textId="77777777" w:rsidR="0071100D" w:rsidRPr="00481E73" w:rsidRDefault="0071100D" w:rsidP="0071100D">
      <w:pPr>
        <w:spacing w:line="540" w:lineRule="exact"/>
        <w:rPr>
          <w:rFonts w:ascii="仿宋_GB2312" w:eastAsia="仿宋_GB2312"/>
          <w:sz w:val="32"/>
          <w:szCs w:val="32"/>
        </w:rPr>
      </w:pPr>
      <w:r w:rsidRPr="00481E7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D443B8" wp14:editId="2736D598">
            <wp:simplePos x="0" y="0"/>
            <wp:positionH relativeFrom="margin">
              <wp:align>center</wp:align>
            </wp:positionH>
            <wp:positionV relativeFrom="paragraph">
              <wp:posOffset>1166315</wp:posOffset>
            </wp:positionV>
            <wp:extent cx="5760720" cy="143256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E73">
        <w:rPr>
          <w:rFonts w:ascii="仿宋_GB2312" w:eastAsia="仿宋_GB2312" w:hint="eastAsia"/>
          <w:b/>
          <w:sz w:val="32"/>
          <w:szCs w:val="32"/>
        </w:rPr>
        <w:t>第一步：</w:t>
      </w:r>
      <w:r w:rsidRPr="00481E73">
        <w:rPr>
          <w:rFonts w:ascii="仿宋_GB2312" w:eastAsia="仿宋_GB2312" w:hint="eastAsia"/>
          <w:sz w:val="32"/>
          <w:szCs w:val="32"/>
        </w:rPr>
        <w:t>单位资产管理员可在处理清查任务时可下载本单位《资产盘点表》通过线下清查的方式进行资产清查，如下图所示：</w:t>
      </w:r>
    </w:p>
    <w:p w14:paraId="2FB60405" w14:textId="77777777" w:rsidR="0071100D" w:rsidRPr="00481E73" w:rsidRDefault="0071100D" w:rsidP="0071100D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74C500B1" w14:textId="77777777" w:rsidR="0071100D" w:rsidRPr="00481E73" w:rsidRDefault="0071100D" w:rsidP="0071100D">
      <w:pPr>
        <w:spacing w:line="540" w:lineRule="exact"/>
        <w:rPr>
          <w:rFonts w:ascii="仿宋_GB2312" w:eastAsia="仿宋_GB2312"/>
          <w:sz w:val="32"/>
          <w:szCs w:val="32"/>
        </w:rPr>
      </w:pPr>
      <w:r w:rsidRPr="00481E73">
        <w:rPr>
          <w:rFonts w:ascii="仿宋_GB2312" w:eastAsia="仿宋_GB2312" w:hint="eastAsia"/>
          <w:b/>
          <w:sz w:val="32"/>
          <w:szCs w:val="32"/>
        </w:rPr>
        <w:t>第二步：</w:t>
      </w:r>
      <w:r w:rsidRPr="00481E73">
        <w:rPr>
          <w:rFonts w:ascii="仿宋_GB2312" w:eastAsia="仿宋_GB2312" w:hint="eastAsia"/>
          <w:sz w:val="32"/>
          <w:szCs w:val="32"/>
        </w:rPr>
        <w:t>在导出的excel文件中落实“清查结果”及“</w:t>
      </w:r>
      <w:r w:rsidRPr="00481E73">
        <w:rPr>
          <w:rFonts w:ascii="仿宋_GB2312" w:eastAsia="仿宋_GB2312" w:hint="eastAsia"/>
          <w:noProof/>
          <w:sz w:val="32"/>
          <w:szCs w:val="32"/>
        </w:rPr>
        <w:t>损溢</w:t>
      </w:r>
      <w:r>
        <w:rPr>
          <w:rFonts w:ascii="仿宋_GB2312" w:eastAsia="仿宋_GB2312" w:hint="eastAsia"/>
          <w:sz w:val="32"/>
          <w:szCs w:val="32"/>
        </w:rPr>
        <w:t>类型”。</w:t>
      </w:r>
    </w:p>
    <w:p w14:paraId="44B87994" w14:textId="77777777" w:rsidR="0071100D" w:rsidRPr="00481E73" w:rsidRDefault="0071100D" w:rsidP="0071100D">
      <w:pPr>
        <w:spacing w:line="540" w:lineRule="exact"/>
        <w:rPr>
          <w:rFonts w:ascii="仿宋_GB2312" w:eastAsia="仿宋_GB2312"/>
          <w:sz w:val="32"/>
          <w:szCs w:val="32"/>
        </w:rPr>
      </w:pPr>
      <w:r w:rsidRPr="00481E73">
        <w:rPr>
          <w:rFonts w:ascii="仿宋_GB2312" w:eastAsia="仿宋_GB2312" w:hint="eastAsia"/>
          <w:b/>
          <w:sz w:val="32"/>
          <w:szCs w:val="32"/>
        </w:rPr>
        <w:t>第三步：</w:t>
      </w:r>
      <w:r>
        <w:rPr>
          <w:rFonts w:ascii="仿宋_GB2312" w:eastAsia="仿宋_GB2312" w:hint="eastAsia"/>
          <w:sz w:val="32"/>
          <w:szCs w:val="32"/>
        </w:rPr>
        <w:t>在线下核实完成后，再登录系统</w:t>
      </w:r>
      <w:proofErr w:type="gramStart"/>
      <w:r>
        <w:rPr>
          <w:rFonts w:ascii="仿宋_GB2312" w:eastAsia="仿宋_GB2312" w:hint="eastAsia"/>
          <w:sz w:val="32"/>
          <w:szCs w:val="32"/>
        </w:rPr>
        <w:t>替老师</w:t>
      </w:r>
      <w:proofErr w:type="gramEnd"/>
      <w:r>
        <w:rPr>
          <w:rFonts w:ascii="仿宋_GB2312" w:eastAsia="仿宋_GB2312" w:hint="eastAsia"/>
          <w:sz w:val="32"/>
          <w:szCs w:val="32"/>
        </w:rPr>
        <w:t>进行清查结果登载</w:t>
      </w:r>
      <w:r w:rsidRPr="00481E73">
        <w:rPr>
          <w:rFonts w:ascii="仿宋_GB2312" w:eastAsia="仿宋_GB2312" w:hint="eastAsia"/>
          <w:sz w:val="32"/>
          <w:szCs w:val="32"/>
        </w:rPr>
        <w:t>。</w:t>
      </w:r>
    </w:p>
    <w:p w14:paraId="741CFAF4" w14:textId="77777777" w:rsidR="0071100D" w:rsidRPr="00B86B42" w:rsidRDefault="0071100D" w:rsidP="0071100D">
      <w:pPr>
        <w:pStyle w:val="2"/>
        <w:numPr>
          <w:ilvl w:val="1"/>
          <w:numId w:val="0"/>
        </w:numPr>
        <w:spacing w:before="0" w:after="0" w:line="540" w:lineRule="exact"/>
        <w:ind w:leftChars="200" w:left="1303" w:hangingChars="275" w:hanging="883"/>
        <w:rPr>
          <w:rFonts w:ascii="仿宋_GB2312" w:eastAsia="仿宋_GB2312" w:hAnsiTheme="minorHAnsi" w:cstheme="minorBidi"/>
          <w:bCs w:val="0"/>
        </w:rPr>
      </w:pPr>
      <w:r w:rsidRPr="00B86B42">
        <w:rPr>
          <w:rFonts w:ascii="仿宋_GB2312" w:eastAsia="仿宋_GB2312" w:hAnsiTheme="minorHAnsi" w:cstheme="minorBidi"/>
          <w:bCs w:val="0"/>
        </w:rPr>
        <w:t>3</w:t>
      </w:r>
      <w:r w:rsidRPr="00B86B42">
        <w:rPr>
          <w:rFonts w:ascii="仿宋_GB2312" w:eastAsia="仿宋_GB2312" w:hAnsiTheme="minorHAnsi" w:cstheme="minorBidi" w:hint="eastAsia"/>
          <w:bCs w:val="0"/>
        </w:rPr>
        <w:t>．</w:t>
      </w:r>
      <w:r w:rsidRPr="00B86B42">
        <w:rPr>
          <w:rFonts w:ascii="仿宋_GB2312" w:eastAsia="仿宋_GB2312" w:hAnsiTheme="minorHAnsi" w:cstheme="minorBidi"/>
          <w:bCs w:val="0"/>
        </w:rPr>
        <w:t>提交盘点结果</w:t>
      </w:r>
    </w:p>
    <w:p w14:paraId="16D45AD4" w14:textId="77777777" w:rsidR="0071100D" w:rsidRPr="00B86B42" w:rsidRDefault="0071100D" w:rsidP="0071100D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B86B42">
        <w:rPr>
          <w:rFonts w:ascii="仿宋_GB2312" w:eastAsia="仿宋_GB2312" w:hint="eastAsia"/>
          <w:sz w:val="32"/>
          <w:szCs w:val="32"/>
        </w:rPr>
        <w:t>点击【保存】按钮后，如果本单位资产清查工作已经完成，系统会自动提醒资产管理员该单位资产清查已经完成，是否上报，点击【确认】按钮后，清查结果被反馈至</w:t>
      </w:r>
      <w:r>
        <w:rPr>
          <w:rFonts w:ascii="仿宋_GB2312" w:eastAsia="仿宋_GB2312" w:hint="eastAsia"/>
          <w:sz w:val="32"/>
          <w:szCs w:val="32"/>
        </w:rPr>
        <w:t>实验室与资产管理处</w:t>
      </w:r>
      <w:r w:rsidRPr="00B86B42">
        <w:rPr>
          <w:rFonts w:ascii="仿宋_GB2312" w:eastAsia="仿宋_GB2312" w:hint="eastAsia"/>
          <w:sz w:val="32"/>
          <w:szCs w:val="32"/>
        </w:rPr>
        <w:t>，如下图所示：</w:t>
      </w:r>
    </w:p>
    <w:p w14:paraId="6BAD37FA" w14:textId="77777777" w:rsidR="0071100D" w:rsidRPr="00D9586E" w:rsidRDefault="0071100D" w:rsidP="0071100D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7DACE355" wp14:editId="6C9A4024">
            <wp:extent cx="4373593" cy="1592370"/>
            <wp:effectExtent l="0" t="0" r="8255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1956" cy="160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95E2A" w14:textId="77777777" w:rsidR="0071100D" w:rsidRPr="00D9586E" w:rsidRDefault="0071100D" w:rsidP="0071100D">
      <w:pPr>
        <w:rPr>
          <w:szCs w:val="21"/>
        </w:rPr>
      </w:pPr>
    </w:p>
    <w:p w14:paraId="6CAE6445" w14:textId="77777777" w:rsidR="0071100D" w:rsidRPr="00B678EA" w:rsidRDefault="0071100D" w:rsidP="0071100D">
      <w:pPr>
        <w:pStyle w:val="1"/>
        <w:spacing w:before="0" w:after="0"/>
        <w:ind w:leftChars="200" w:left="914" w:hangingChars="205" w:hanging="494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4. </w:t>
      </w:r>
      <w:r w:rsidRPr="00B678EA">
        <w:rPr>
          <w:rFonts w:hint="eastAsia"/>
          <w:sz w:val="24"/>
          <w:szCs w:val="21"/>
        </w:rPr>
        <w:t>资产清查进度查询</w:t>
      </w:r>
    </w:p>
    <w:p w14:paraId="7949A45F" w14:textId="77777777" w:rsidR="0071100D" w:rsidRPr="00B86B42" w:rsidRDefault="0071100D" w:rsidP="0071100D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B86B42">
        <w:rPr>
          <w:rFonts w:ascii="仿宋_GB2312" w:eastAsia="仿宋_GB2312"/>
          <w:sz w:val="32"/>
          <w:szCs w:val="32"/>
        </w:rPr>
        <w:t>资产管理员可在</w:t>
      </w:r>
      <w:r w:rsidRPr="00B86B42">
        <w:rPr>
          <w:rFonts w:ascii="仿宋_GB2312" w:eastAsia="仿宋_GB2312" w:hint="eastAsia"/>
          <w:sz w:val="32"/>
          <w:szCs w:val="32"/>
        </w:rPr>
        <w:t>【单位业务】→【单位资产账目】→【实名制账目整理】模块中查询资产清查进度，如下图所示：</w:t>
      </w:r>
    </w:p>
    <w:p w14:paraId="1933D3B7" w14:textId="77777777" w:rsidR="0071100D" w:rsidRPr="00D9586E" w:rsidRDefault="0071100D" w:rsidP="0071100D">
      <w:pPr>
        <w:jc w:val="center"/>
        <w:rPr>
          <w:noProof/>
          <w:szCs w:val="21"/>
        </w:rPr>
      </w:pPr>
      <w:r>
        <w:rPr>
          <w:noProof/>
        </w:rPr>
        <w:lastRenderedPageBreak/>
        <w:drawing>
          <wp:inline distT="0" distB="0" distL="0" distR="0" wp14:anchorId="749BA67A" wp14:editId="124E8AD6">
            <wp:extent cx="4942936" cy="1992539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65512" cy="200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C90D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  <w:r w:rsidRPr="00B86B42">
        <w:rPr>
          <w:rFonts w:ascii="仿宋_GB2312" w:eastAsia="仿宋_GB2312" w:hint="eastAsia"/>
          <w:sz w:val="32"/>
          <w:szCs w:val="32"/>
        </w:rPr>
        <w:t>点击【已整理数】，可以查看到已完成清查的具体情况。</w:t>
      </w:r>
    </w:p>
    <w:p w14:paraId="6726F30D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5C473953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336F0BCE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4624B1D5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08C7039C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55E2393C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62BA8A29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29533F28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79AAA976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2333FC18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1C5AF1AC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67F61BDD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6797D8F4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476B0984" w14:textId="77777777" w:rsidR="0071100D" w:rsidRDefault="0071100D" w:rsidP="0071100D">
      <w:pPr>
        <w:ind w:firstLine="420"/>
        <w:rPr>
          <w:rFonts w:ascii="仿宋_GB2312" w:eastAsia="仿宋_GB2312"/>
          <w:sz w:val="32"/>
          <w:szCs w:val="32"/>
        </w:rPr>
      </w:pPr>
    </w:p>
    <w:p w14:paraId="05205DC5" w14:textId="77777777" w:rsidR="0071100D" w:rsidRPr="002D2339" w:rsidRDefault="0071100D" w:rsidP="002D2339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</w:p>
    <w:sectPr w:rsidR="0071100D" w:rsidRPr="002D2339" w:rsidSect="00D871A6">
      <w:pgSz w:w="11906" w:h="16838"/>
      <w:pgMar w:top="1440" w:right="1274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C7B7A" w14:textId="77777777" w:rsidR="0020306B" w:rsidRDefault="0020306B" w:rsidP="009234F0">
      <w:r>
        <w:separator/>
      </w:r>
    </w:p>
  </w:endnote>
  <w:endnote w:type="continuationSeparator" w:id="0">
    <w:p w14:paraId="2F624731" w14:textId="77777777" w:rsidR="0020306B" w:rsidRDefault="0020306B" w:rsidP="009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949681"/>
      <w:docPartObj>
        <w:docPartGallery w:val="Page Numbers (Bottom of Page)"/>
        <w:docPartUnique/>
      </w:docPartObj>
    </w:sdtPr>
    <w:sdtEndPr/>
    <w:sdtContent>
      <w:p w14:paraId="280F68EC" w14:textId="1C1EEA4B" w:rsidR="001E4A0D" w:rsidRDefault="001E4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30" w:rsidRPr="00EA6830">
          <w:rPr>
            <w:noProof/>
            <w:lang w:val="zh-CN"/>
          </w:rPr>
          <w:t>6</w:t>
        </w:r>
        <w:r>
          <w:fldChar w:fldCharType="end"/>
        </w:r>
      </w:p>
    </w:sdtContent>
  </w:sdt>
  <w:p w14:paraId="7238DD8E" w14:textId="77777777" w:rsidR="001E4A0D" w:rsidRDefault="001E4A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0646" w14:textId="77777777" w:rsidR="0020306B" w:rsidRDefault="0020306B" w:rsidP="009234F0">
      <w:r>
        <w:separator/>
      </w:r>
    </w:p>
  </w:footnote>
  <w:footnote w:type="continuationSeparator" w:id="0">
    <w:p w14:paraId="71307897" w14:textId="77777777" w:rsidR="0020306B" w:rsidRDefault="0020306B" w:rsidP="0092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2BE"/>
    <w:multiLevelType w:val="hybridMultilevel"/>
    <w:tmpl w:val="D6482858"/>
    <w:lvl w:ilvl="0" w:tplc="F4B441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53859"/>
    <w:multiLevelType w:val="hybridMultilevel"/>
    <w:tmpl w:val="82CE7EF4"/>
    <w:lvl w:ilvl="0" w:tplc="E2A0CDAE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490FFD"/>
    <w:multiLevelType w:val="hybridMultilevel"/>
    <w:tmpl w:val="A0E84C6E"/>
    <w:lvl w:ilvl="0" w:tplc="73FCE99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ED20F2"/>
    <w:multiLevelType w:val="hybridMultilevel"/>
    <w:tmpl w:val="EE4ECD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547153"/>
    <w:multiLevelType w:val="hybridMultilevel"/>
    <w:tmpl w:val="FCD2B0FE"/>
    <w:lvl w:ilvl="0" w:tplc="7F54207E">
      <w:start w:val="1"/>
      <w:numFmt w:val="lowerLetter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7294322"/>
    <w:multiLevelType w:val="hybridMultilevel"/>
    <w:tmpl w:val="9ADA2896"/>
    <w:lvl w:ilvl="0" w:tplc="10E2140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D446FA9"/>
    <w:multiLevelType w:val="hybridMultilevel"/>
    <w:tmpl w:val="0366A0D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5B67C9B"/>
    <w:multiLevelType w:val="hybridMultilevel"/>
    <w:tmpl w:val="66EA81B6"/>
    <w:lvl w:ilvl="0" w:tplc="A9300E42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C32255"/>
    <w:multiLevelType w:val="hybridMultilevel"/>
    <w:tmpl w:val="89DEB46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31C7742"/>
    <w:multiLevelType w:val="hybridMultilevel"/>
    <w:tmpl w:val="89DEB46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F5C6288"/>
    <w:multiLevelType w:val="hybridMultilevel"/>
    <w:tmpl w:val="6522415E"/>
    <w:lvl w:ilvl="0" w:tplc="59EC0A5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FD"/>
    <w:rsid w:val="00004542"/>
    <w:rsid w:val="00005593"/>
    <w:rsid w:val="00006AF2"/>
    <w:rsid w:val="000079E5"/>
    <w:rsid w:val="00073B39"/>
    <w:rsid w:val="000741C6"/>
    <w:rsid w:val="00080FA8"/>
    <w:rsid w:val="000A31EC"/>
    <w:rsid w:val="000C38D5"/>
    <w:rsid w:val="00122357"/>
    <w:rsid w:val="00123BBA"/>
    <w:rsid w:val="00155DBD"/>
    <w:rsid w:val="00157BC3"/>
    <w:rsid w:val="00193CD0"/>
    <w:rsid w:val="0019582E"/>
    <w:rsid w:val="001C727F"/>
    <w:rsid w:val="001D501E"/>
    <w:rsid w:val="001D5705"/>
    <w:rsid w:val="001E25C7"/>
    <w:rsid w:val="001E2BCB"/>
    <w:rsid w:val="001E4A0D"/>
    <w:rsid w:val="001E78D9"/>
    <w:rsid w:val="0020306B"/>
    <w:rsid w:val="00213922"/>
    <w:rsid w:val="00244D8C"/>
    <w:rsid w:val="002611A8"/>
    <w:rsid w:val="00275E30"/>
    <w:rsid w:val="00280497"/>
    <w:rsid w:val="00280F68"/>
    <w:rsid w:val="002A3957"/>
    <w:rsid w:val="002D2339"/>
    <w:rsid w:val="002F3529"/>
    <w:rsid w:val="0030438A"/>
    <w:rsid w:val="00320D27"/>
    <w:rsid w:val="00355263"/>
    <w:rsid w:val="00395E57"/>
    <w:rsid w:val="00397F68"/>
    <w:rsid w:val="003A076B"/>
    <w:rsid w:val="003A4EB3"/>
    <w:rsid w:val="003B02F0"/>
    <w:rsid w:val="003C47D6"/>
    <w:rsid w:val="003D50A0"/>
    <w:rsid w:val="003F2A49"/>
    <w:rsid w:val="004030FD"/>
    <w:rsid w:val="00417F58"/>
    <w:rsid w:val="00433202"/>
    <w:rsid w:val="004334F4"/>
    <w:rsid w:val="00437CBE"/>
    <w:rsid w:val="0045488C"/>
    <w:rsid w:val="004744D0"/>
    <w:rsid w:val="00494C0A"/>
    <w:rsid w:val="00495940"/>
    <w:rsid w:val="004A3774"/>
    <w:rsid w:val="004B0108"/>
    <w:rsid w:val="004C4A99"/>
    <w:rsid w:val="004C7F92"/>
    <w:rsid w:val="004D0145"/>
    <w:rsid w:val="0050355C"/>
    <w:rsid w:val="005035EE"/>
    <w:rsid w:val="00542D29"/>
    <w:rsid w:val="0054458F"/>
    <w:rsid w:val="005469DF"/>
    <w:rsid w:val="0055517D"/>
    <w:rsid w:val="00585A04"/>
    <w:rsid w:val="005A157F"/>
    <w:rsid w:val="005C17A9"/>
    <w:rsid w:val="005C43FE"/>
    <w:rsid w:val="005D1189"/>
    <w:rsid w:val="005D2911"/>
    <w:rsid w:val="005D46B2"/>
    <w:rsid w:val="005E0327"/>
    <w:rsid w:val="00620D34"/>
    <w:rsid w:val="0062569E"/>
    <w:rsid w:val="00631849"/>
    <w:rsid w:val="00642F9F"/>
    <w:rsid w:val="0064383A"/>
    <w:rsid w:val="0065520B"/>
    <w:rsid w:val="00677AFD"/>
    <w:rsid w:val="006A6ECA"/>
    <w:rsid w:val="006D53CC"/>
    <w:rsid w:val="006D5EFB"/>
    <w:rsid w:val="00702B0B"/>
    <w:rsid w:val="00706E47"/>
    <w:rsid w:val="0071100D"/>
    <w:rsid w:val="00712EEA"/>
    <w:rsid w:val="0073343A"/>
    <w:rsid w:val="00734F94"/>
    <w:rsid w:val="007407D7"/>
    <w:rsid w:val="007435A7"/>
    <w:rsid w:val="007819BA"/>
    <w:rsid w:val="0078297C"/>
    <w:rsid w:val="00784915"/>
    <w:rsid w:val="007932D6"/>
    <w:rsid w:val="007B464D"/>
    <w:rsid w:val="007C23FD"/>
    <w:rsid w:val="007D453E"/>
    <w:rsid w:val="007E7D25"/>
    <w:rsid w:val="00820A62"/>
    <w:rsid w:val="00851E3C"/>
    <w:rsid w:val="00876648"/>
    <w:rsid w:val="00883897"/>
    <w:rsid w:val="008A2D49"/>
    <w:rsid w:val="008B05FE"/>
    <w:rsid w:val="008C79D0"/>
    <w:rsid w:val="008D46E3"/>
    <w:rsid w:val="008E4C05"/>
    <w:rsid w:val="008E6190"/>
    <w:rsid w:val="009234F0"/>
    <w:rsid w:val="00930AA3"/>
    <w:rsid w:val="00941C94"/>
    <w:rsid w:val="00986644"/>
    <w:rsid w:val="009928F4"/>
    <w:rsid w:val="00995C85"/>
    <w:rsid w:val="009B4AD1"/>
    <w:rsid w:val="009B6F25"/>
    <w:rsid w:val="009C2930"/>
    <w:rsid w:val="009D36F8"/>
    <w:rsid w:val="009E0F85"/>
    <w:rsid w:val="00A141A0"/>
    <w:rsid w:val="00A465D8"/>
    <w:rsid w:val="00A52B6F"/>
    <w:rsid w:val="00A53F16"/>
    <w:rsid w:val="00A54B9E"/>
    <w:rsid w:val="00A60259"/>
    <w:rsid w:val="00A62104"/>
    <w:rsid w:val="00A65124"/>
    <w:rsid w:val="00A664FF"/>
    <w:rsid w:val="00A67586"/>
    <w:rsid w:val="00A83661"/>
    <w:rsid w:val="00A87079"/>
    <w:rsid w:val="00A91D1B"/>
    <w:rsid w:val="00AB5DF5"/>
    <w:rsid w:val="00AC01EA"/>
    <w:rsid w:val="00AC29BA"/>
    <w:rsid w:val="00AD5EB5"/>
    <w:rsid w:val="00AD6274"/>
    <w:rsid w:val="00B0269B"/>
    <w:rsid w:val="00B037CF"/>
    <w:rsid w:val="00B13E30"/>
    <w:rsid w:val="00B275EC"/>
    <w:rsid w:val="00B326FD"/>
    <w:rsid w:val="00B36A3F"/>
    <w:rsid w:val="00B45264"/>
    <w:rsid w:val="00B452F5"/>
    <w:rsid w:val="00B6759C"/>
    <w:rsid w:val="00B67ACC"/>
    <w:rsid w:val="00B97664"/>
    <w:rsid w:val="00BC17D6"/>
    <w:rsid w:val="00BC4344"/>
    <w:rsid w:val="00BD1D3C"/>
    <w:rsid w:val="00BE332F"/>
    <w:rsid w:val="00BE4984"/>
    <w:rsid w:val="00BF11B8"/>
    <w:rsid w:val="00BF143C"/>
    <w:rsid w:val="00C04E22"/>
    <w:rsid w:val="00C20945"/>
    <w:rsid w:val="00C4031C"/>
    <w:rsid w:val="00C6279F"/>
    <w:rsid w:val="00C72C45"/>
    <w:rsid w:val="00C76834"/>
    <w:rsid w:val="00C90C5A"/>
    <w:rsid w:val="00CB065A"/>
    <w:rsid w:val="00CB1602"/>
    <w:rsid w:val="00CB47B1"/>
    <w:rsid w:val="00CC079C"/>
    <w:rsid w:val="00CD216E"/>
    <w:rsid w:val="00CD289C"/>
    <w:rsid w:val="00CD7384"/>
    <w:rsid w:val="00CE0434"/>
    <w:rsid w:val="00CE2DC6"/>
    <w:rsid w:val="00CF5705"/>
    <w:rsid w:val="00D03B31"/>
    <w:rsid w:val="00D15A50"/>
    <w:rsid w:val="00D42F82"/>
    <w:rsid w:val="00D727F4"/>
    <w:rsid w:val="00D871A6"/>
    <w:rsid w:val="00D92482"/>
    <w:rsid w:val="00DB4B52"/>
    <w:rsid w:val="00DB6153"/>
    <w:rsid w:val="00DC44C1"/>
    <w:rsid w:val="00DC67B5"/>
    <w:rsid w:val="00DC7852"/>
    <w:rsid w:val="00DF5221"/>
    <w:rsid w:val="00DF5F2C"/>
    <w:rsid w:val="00E10B68"/>
    <w:rsid w:val="00E36E20"/>
    <w:rsid w:val="00E5097F"/>
    <w:rsid w:val="00E52FCD"/>
    <w:rsid w:val="00E64068"/>
    <w:rsid w:val="00E7148B"/>
    <w:rsid w:val="00E80258"/>
    <w:rsid w:val="00EA3F18"/>
    <w:rsid w:val="00EA4E87"/>
    <w:rsid w:val="00EA6830"/>
    <w:rsid w:val="00EB5E16"/>
    <w:rsid w:val="00EC0723"/>
    <w:rsid w:val="00ED3153"/>
    <w:rsid w:val="00EF3F75"/>
    <w:rsid w:val="00EF71B7"/>
    <w:rsid w:val="00F57875"/>
    <w:rsid w:val="00F61B9B"/>
    <w:rsid w:val="00F63325"/>
    <w:rsid w:val="00F84818"/>
    <w:rsid w:val="00FB0F02"/>
    <w:rsid w:val="00FC21B9"/>
    <w:rsid w:val="00FC2AD2"/>
    <w:rsid w:val="00FF558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A2575"/>
  <w15:chartTrackingRefBased/>
  <w15:docId w15:val="{42772ABC-968D-4BB9-9CD2-583BC89B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6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66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644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98664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8664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866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86644"/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2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34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34F0"/>
    <w:rPr>
      <w:sz w:val="18"/>
      <w:szCs w:val="18"/>
    </w:rPr>
  </w:style>
  <w:style w:type="table" w:styleId="a8">
    <w:name w:val="Table Grid"/>
    <w:basedOn w:val="a1"/>
    <w:uiPriority w:val="59"/>
    <w:rsid w:val="005D46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43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343A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43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3343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334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43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3343A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DC7852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DC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23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cxy</dc:creator>
  <cp:keywords/>
  <dc:description/>
  <cp:lastModifiedBy>任金妮</cp:lastModifiedBy>
  <cp:revision>96</cp:revision>
  <dcterms:created xsi:type="dcterms:W3CDTF">2018-10-31T07:34:00Z</dcterms:created>
  <dcterms:modified xsi:type="dcterms:W3CDTF">2018-11-05T08:10:00Z</dcterms:modified>
</cp:coreProperties>
</file>